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40" w:rsidRPr="002D0C40" w:rsidRDefault="002D0C40" w:rsidP="002D0C40">
      <w:pPr>
        <w:spacing w:after="0" w:line="240" w:lineRule="auto"/>
        <w:ind w:firstLine="708"/>
        <w:jc w:val="both"/>
        <w:rPr>
          <w:rFonts w:ascii="Times New Roman" w:hAnsi="Times New Roman" w:cs="Times New Roman"/>
          <w:sz w:val="20"/>
          <w:szCs w:val="20"/>
        </w:rPr>
      </w:pPr>
      <w:r w:rsidRPr="002D0C40">
        <w:rPr>
          <w:rFonts w:ascii="Times New Roman" w:hAnsi="Times New Roman" w:cs="Times New Roman"/>
          <w:sz w:val="20"/>
          <w:szCs w:val="20"/>
        </w:rPr>
        <w:t>Na temelju članka 49. stavka 4., članka 51. stavka 5. i članka 62. stavka 5. Zakona o zaštiti životinja („Narodne novine“ br. 102/17 i 32/19), i članka 27. Statuta Grada Otočca („Službeni vjesnik Grada Otočca“ br. 1/13, 1/16, 2/18 i 1/19- pročišćeni tekst), Gradsko vijeće Grada Otočca na 10. sjednici održanoj dana 19. 06. 2019. godine, donosi</w:t>
      </w:r>
    </w:p>
    <w:p w:rsidR="002D0C40" w:rsidRPr="002D0C40" w:rsidRDefault="002D0C40" w:rsidP="002D0C40">
      <w:pPr>
        <w:spacing w:after="0" w:line="240" w:lineRule="auto"/>
        <w:ind w:firstLine="708"/>
        <w:jc w:val="both"/>
        <w:rPr>
          <w:rFonts w:ascii="Times New Roman" w:hAnsi="Times New Roman" w:cs="Times New Roman"/>
          <w:sz w:val="20"/>
          <w:szCs w:val="20"/>
        </w:rPr>
      </w:pP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 xml:space="preserve">Odluku </w:t>
      </w: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 xml:space="preserve">o uvjetima i načinu držanja kućnih ljubimaca, načinu kontrole njihova razmnožavanja, uvjetima i načinu držanja vezanih pasa te načinu  postupanja  s napuštenim, izgubljenim i divljim životinjama </w:t>
      </w:r>
    </w:p>
    <w:p w:rsidR="002D0C40" w:rsidRPr="002D0C40" w:rsidRDefault="002D0C40" w:rsidP="002D0C40">
      <w:pPr>
        <w:spacing w:after="0" w:line="240" w:lineRule="auto"/>
        <w:jc w:val="both"/>
        <w:rPr>
          <w:rFonts w:ascii="Times New Roman" w:hAnsi="Times New Roman" w:cs="Times New Roman"/>
          <w:b/>
          <w:sz w:val="20"/>
          <w:szCs w:val="20"/>
        </w:rPr>
      </w:pPr>
    </w:p>
    <w:p w:rsidR="002D0C40" w:rsidRPr="002D0C40" w:rsidRDefault="002D0C40" w:rsidP="002D0C40">
      <w:pPr>
        <w:numPr>
          <w:ilvl w:val="0"/>
          <w:numId w:val="1"/>
        </w:num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OPĆE ODREDBE</w:t>
      </w:r>
      <w:bookmarkStart w:id="0" w:name="_GoBack"/>
      <w:bookmarkEnd w:id="0"/>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1.</w:t>
      </w:r>
    </w:p>
    <w:p w:rsidR="002D0C40" w:rsidRPr="002D0C40" w:rsidRDefault="002D0C40" w:rsidP="002D0C40">
      <w:pPr>
        <w:numPr>
          <w:ilvl w:val="0"/>
          <w:numId w:val="23"/>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Ovom se Odlukom propisuju uvjeti i način držanja kućnih ljubimaca, način kontrole njihova razmnožavanja, uvjeti i način držanja vezanih pasa te način postupanja s napuštenim, izgubljenim i divljim životinjama pronađenim izvan prirodnog staništa na području Grada Otočca.</w:t>
      </w:r>
    </w:p>
    <w:p w:rsidR="002D0C40" w:rsidRPr="002D0C40" w:rsidRDefault="002D0C40" w:rsidP="002D0C40">
      <w:pPr>
        <w:spacing w:after="0" w:line="240" w:lineRule="auto"/>
        <w:ind w:left="720"/>
        <w:jc w:val="both"/>
        <w:rPr>
          <w:rFonts w:ascii="Times New Roman" w:hAnsi="Times New Roman" w:cs="Times New Roman"/>
          <w:sz w:val="20"/>
          <w:szCs w:val="20"/>
        </w:rPr>
      </w:pP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2.</w:t>
      </w:r>
    </w:p>
    <w:p w:rsidR="002D0C40" w:rsidRPr="002D0C40" w:rsidRDefault="002D0C40" w:rsidP="002D0C40">
      <w:pPr>
        <w:numPr>
          <w:ilvl w:val="0"/>
          <w:numId w:val="1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Na kućne ljubimce koji pripadaju zaštićenim vrstama primjenjuju se i propisi o zaštiti prirode.</w:t>
      </w:r>
    </w:p>
    <w:p w:rsidR="002D0C40" w:rsidRPr="002D0C40" w:rsidRDefault="002D0C40" w:rsidP="002D0C40">
      <w:pPr>
        <w:numPr>
          <w:ilvl w:val="0"/>
          <w:numId w:val="1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Opasni psi kao kućni ljubimci drže se pod uvjetima i na način utvrđen posebnim propisima.</w:t>
      </w:r>
    </w:p>
    <w:p w:rsidR="002D0C40" w:rsidRPr="002D0C40" w:rsidRDefault="002D0C40" w:rsidP="002D0C40">
      <w:pPr>
        <w:numPr>
          <w:ilvl w:val="0"/>
          <w:numId w:val="1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Grad Otočac će prema obavezi utvrđenoj Zakonom o zaštiti životinja poticati razvoj svijesti svojih sugrađana, posebice mladih, o brizi  i zaštiti životinja.</w:t>
      </w:r>
    </w:p>
    <w:p w:rsidR="002D0C40" w:rsidRPr="002D0C40" w:rsidRDefault="002D0C40" w:rsidP="002D0C40">
      <w:pPr>
        <w:spacing w:after="0" w:line="240" w:lineRule="auto"/>
        <w:jc w:val="both"/>
        <w:rPr>
          <w:rFonts w:ascii="Times New Roman" w:hAnsi="Times New Roman" w:cs="Times New Roman"/>
          <w:sz w:val="20"/>
          <w:szCs w:val="20"/>
        </w:rPr>
      </w:pP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3.</w:t>
      </w:r>
    </w:p>
    <w:p w:rsidR="002D0C40" w:rsidRPr="002D0C40" w:rsidRDefault="002D0C40" w:rsidP="002D0C40">
      <w:p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Pojedini pojmovi u ovoj Odluci imaju sljedeće značenje: </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životinje</w:t>
      </w:r>
      <w:r w:rsidRPr="002D0C40">
        <w:rPr>
          <w:rFonts w:ascii="Times New Roman" w:hAnsi="Times New Roman" w:cs="Times New Roman"/>
          <w:sz w:val="20"/>
          <w:szCs w:val="20"/>
        </w:rPr>
        <w:t>, su sve životinje kralježnjaci, osim divljači kojom se gospodari sukladno propisima o lovstvu.</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 xml:space="preserve">posjednik životinje odnosno kućnog ljubimca </w:t>
      </w:r>
      <w:r w:rsidRPr="002D0C40">
        <w:rPr>
          <w:rFonts w:ascii="Times New Roman" w:hAnsi="Times New Roman" w:cs="Times New Roman"/>
          <w:sz w:val="20"/>
          <w:szCs w:val="20"/>
        </w:rPr>
        <w:t xml:space="preserve">(u daljnjem tekstu: posjednik) je svaka pravna ili fizička osoba koja je kao vlasnik, korisnik ili skrbnik stalno ili privremeno odgovorna za zdravlje i dobrobit životinje odnosno kućnog ljubimca. </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kućni ljubimci</w:t>
      </w:r>
      <w:r w:rsidRPr="002D0C40">
        <w:rPr>
          <w:rFonts w:ascii="Times New Roman" w:hAnsi="Times New Roman" w:cs="Times New Roman"/>
          <w:sz w:val="20"/>
          <w:szCs w:val="20"/>
        </w:rPr>
        <w:t xml:space="preserve"> su životinje koje čovjek drži zbog društva, zaštite i pomoći ili zbog zanimanja za te životinje.</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 xml:space="preserve">neupisan pas </w:t>
      </w:r>
      <w:r w:rsidRPr="002D0C40">
        <w:rPr>
          <w:rFonts w:ascii="Times New Roman" w:hAnsi="Times New Roman" w:cs="Times New Roman"/>
          <w:sz w:val="20"/>
          <w:szCs w:val="20"/>
        </w:rPr>
        <w:t>je pas poznatog ili nepoznatog posjednika koji nije registriran sukladno propisima o veterinarstvu.</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izgubljena životinja</w:t>
      </w:r>
      <w:r w:rsidRPr="002D0C40">
        <w:rPr>
          <w:rFonts w:ascii="Times New Roman" w:hAnsi="Times New Roman" w:cs="Times New Roman"/>
          <w:sz w:val="20"/>
          <w:szCs w:val="20"/>
        </w:rPr>
        <w:t xml:space="preserve"> je životinja koja je odlutala od vlasnika i on je traži.</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napuštena životinja</w:t>
      </w:r>
      <w:r w:rsidRPr="002D0C40">
        <w:rPr>
          <w:rFonts w:ascii="Times New Roman" w:hAnsi="Times New Roman" w:cs="Times New Roman"/>
          <w:sz w:val="20"/>
          <w:szCs w:val="20"/>
        </w:rPr>
        <w:t xml:space="preserve"> je životinja koju je vlasnik svjesno napustio, kao i životinja koju je napustio zbog više sile kao što su bolest, smrt ili gubitak slobode te životinje koje se vlasnik svjesno odrekao.</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opasne životinje</w:t>
      </w:r>
      <w:r w:rsidRPr="002D0C40">
        <w:rPr>
          <w:rFonts w:ascii="Times New Roman" w:hAnsi="Times New Roman" w:cs="Times New Roman"/>
          <w:sz w:val="20"/>
          <w:szCs w:val="20"/>
        </w:rPr>
        <w:t xml:space="preserve"> su životinje koje zbog neodgovarajućih uvjeta držanja i postupanja s njima mogu ugroziti zdravlje i sigurnost ljudi i životinja te koje pokazuju napadačko ponašanje prema čovjeku.</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domaće životinje</w:t>
      </w:r>
      <w:r w:rsidRPr="002D0C40">
        <w:rPr>
          <w:rFonts w:ascii="Times New Roman" w:hAnsi="Times New Roman" w:cs="Times New Roman"/>
          <w:sz w:val="20"/>
          <w:szCs w:val="20"/>
        </w:rPr>
        <w:t xml:space="preserve"> su životinje koje je čovjek pripitomio i udomaćio i koje uzgaja radi proizvodnje hrane, hrane za životinje i nusproizvoda životinjskog podrijetla koji nisu za prehranu ljudi, te u druge gospodarske svrhe.</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radne životinje</w:t>
      </w:r>
      <w:r w:rsidRPr="002D0C40">
        <w:rPr>
          <w:rFonts w:ascii="Times New Roman" w:hAnsi="Times New Roman" w:cs="Times New Roman"/>
          <w:sz w:val="20"/>
          <w:szCs w:val="20"/>
        </w:rPr>
        <w:t xml:space="preserve"> su psi koji služe kao tjelesni čuvari i čuvari imovine, psi vodiči slijepih i oni koji služe za pomoć, psi tragači i psi koji služe obavljanju drugih poslova, kopitari i druge životinje kojima se čovjek služi za obavljanje drugih poslova, osim proizvodnje.</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 xml:space="preserve">divlje životinje </w:t>
      </w:r>
      <w:r w:rsidRPr="002D0C40">
        <w:rPr>
          <w:rFonts w:ascii="Times New Roman" w:hAnsi="Times New Roman" w:cs="Times New Roman"/>
          <w:sz w:val="20"/>
          <w:szCs w:val="20"/>
        </w:rPr>
        <w:t>su sve životinje, osim domaćih životinja, kućnih ljubimaca, službenih životinja i radnih životinja.</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prirodno stanište divljih životinja</w:t>
      </w:r>
      <w:r w:rsidRPr="002D0C40">
        <w:rPr>
          <w:rFonts w:ascii="Times New Roman" w:hAnsi="Times New Roman" w:cs="Times New Roman"/>
          <w:sz w:val="20"/>
          <w:szCs w:val="20"/>
        </w:rPr>
        <w:t xml:space="preserve"> je stanište u slobodnoj prirodi u kojem obitavaju divlje životinje.</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 xml:space="preserve">službene životinje </w:t>
      </w:r>
      <w:r w:rsidRPr="002D0C40">
        <w:rPr>
          <w:rFonts w:ascii="Times New Roman" w:hAnsi="Times New Roman" w:cs="Times New Roman"/>
          <w:sz w:val="20"/>
          <w:szCs w:val="20"/>
        </w:rPr>
        <w:t>su životinje koje imaju licencu za rad i služe za obavljanje poslova pojedinih državnih tijela.</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proofErr w:type="spellStart"/>
      <w:r w:rsidRPr="002D0C40">
        <w:rPr>
          <w:rFonts w:ascii="Times New Roman" w:hAnsi="Times New Roman" w:cs="Times New Roman"/>
          <w:b/>
          <w:sz w:val="20"/>
          <w:szCs w:val="20"/>
        </w:rPr>
        <w:t>slobodnoživuće</w:t>
      </w:r>
      <w:proofErr w:type="spellEnd"/>
      <w:r w:rsidRPr="002D0C40">
        <w:rPr>
          <w:rFonts w:ascii="Times New Roman" w:hAnsi="Times New Roman" w:cs="Times New Roman"/>
          <w:b/>
          <w:sz w:val="20"/>
          <w:szCs w:val="20"/>
        </w:rPr>
        <w:t xml:space="preserve"> mačke </w:t>
      </w:r>
      <w:r w:rsidRPr="002D0C40">
        <w:rPr>
          <w:rFonts w:ascii="Times New Roman" w:hAnsi="Times New Roman" w:cs="Times New Roman"/>
          <w:sz w:val="20"/>
          <w:szCs w:val="20"/>
        </w:rPr>
        <w:t>su mačke koje su rođene u divljini, nemaju vlasnika niti posjednika, nije socijalizirana te se ne može pripitomiti.</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 xml:space="preserve">prijevoz </w:t>
      </w:r>
      <w:r w:rsidRPr="002D0C40">
        <w:rPr>
          <w:rFonts w:ascii="Times New Roman" w:hAnsi="Times New Roman" w:cs="Times New Roman"/>
          <w:sz w:val="20"/>
          <w:szCs w:val="20"/>
        </w:rPr>
        <w:t>je premještanje životinja prijevoznim sredstvom u nekomercijalne svrhe, uključujući postupke pri polasku i dolasku na krajnje odredište.</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 xml:space="preserve">sklonište za životinje </w:t>
      </w:r>
      <w:r w:rsidRPr="002D0C40">
        <w:rPr>
          <w:rFonts w:ascii="Times New Roman" w:hAnsi="Times New Roman" w:cs="Times New Roman"/>
          <w:sz w:val="20"/>
          <w:szCs w:val="20"/>
        </w:rPr>
        <w:t>je objekt u kojem se smještaju i zbrinjavaju napuštene i izgubljene životinje gdje im se osigurava potrebna skrb i pomoć.</w:t>
      </w:r>
    </w:p>
    <w:p w:rsidR="002D0C40" w:rsidRPr="002D0C40" w:rsidRDefault="002D0C40" w:rsidP="002D0C40">
      <w:pPr>
        <w:numPr>
          <w:ilvl w:val="0"/>
          <w:numId w:val="2"/>
        </w:numPr>
        <w:spacing w:after="0" w:line="240" w:lineRule="auto"/>
        <w:jc w:val="both"/>
        <w:rPr>
          <w:rFonts w:ascii="Times New Roman" w:hAnsi="Times New Roman" w:cs="Times New Roman"/>
          <w:sz w:val="20"/>
          <w:szCs w:val="20"/>
        </w:rPr>
      </w:pPr>
      <w:r w:rsidRPr="002D0C40">
        <w:rPr>
          <w:rFonts w:ascii="Times New Roman" w:hAnsi="Times New Roman" w:cs="Times New Roman"/>
          <w:b/>
          <w:sz w:val="20"/>
          <w:szCs w:val="20"/>
        </w:rPr>
        <w:t xml:space="preserve">javne površine </w:t>
      </w:r>
      <w:r w:rsidRPr="002D0C40">
        <w:rPr>
          <w:rFonts w:ascii="Times New Roman" w:hAnsi="Times New Roman" w:cs="Times New Roman"/>
          <w:sz w:val="20"/>
          <w:szCs w:val="20"/>
        </w:rPr>
        <w:t>su površine u općoj uporabi koje uključuju javnoprometne površine (trgovi, mostovi, podvožnjaci, nadvožnjaci, pothodnici, nathodnici, pješački prolazi, pješačke zone, tuneli, parkirališta, javne garaže, nogostupi, biciklističke staze, stajališta javnog prometa, javna stubišta i slične površine), javne zelene površine (travnjaci, staze, zemljišni pojas uz javnoprometne površine na kojima je zasađeno zelenilo, zeleni otoci, kazete, zelene površine uz objekte javne namjene, odmorišta i staze koje su sastavni dijelovi zelenih površina) te ostale površine (površine uz sportske objekte, rekreacijske objekte i slično, objekte koji su namijenjeni za javne priredbe, sajmišta, kolodvore i slične prostore).</w:t>
      </w:r>
    </w:p>
    <w:p w:rsidR="002D0C40" w:rsidRPr="002D0C40" w:rsidRDefault="002D0C40" w:rsidP="002D0C40">
      <w:pPr>
        <w:spacing w:after="0" w:line="240" w:lineRule="auto"/>
        <w:ind w:left="1065"/>
        <w:jc w:val="both"/>
        <w:rPr>
          <w:rFonts w:ascii="Times New Roman" w:hAnsi="Times New Roman" w:cs="Times New Roman"/>
          <w:sz w:val="20"/>
          <w:szCs w:val="20"/>
        </w:rPr>
      </w:pPr>
    </w:p>
    <w:p w:rsidR="002D0C40" w:rsidRPr="002D0C40" w:rsidRDefault="002D0C40" w:rsidP="002D0C40">
      <w:pPr>
        <w:numPr>
          <w:ilvl w:val="0"/>
          <w:numId w:val="1"/>
        </w:num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 xml:space="preserve">UVJETI I NAČIN DRŽANJA KUĆNIH LJUBIMACA </w:t>
      </w:r>
    </w:p>
    <w:p w:rsidR="002D0C40" w:rsidRPr="002D0C40" w:rsidRDefault="002D0C40" w:rsidP="002D0C40">
      <w:p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 xml:space="preserve">Opći uvjeti držanja kućnih ljubimaca </w:t>
      </w: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4.</w:t>
      </w:r>
    </w:p>
    <w:p w:rsidR="002D0C40" w:rsidRPr="002D0C40" w:rsidRDefault="002D0C40" w:rsidP="002D0C40">
      <w:pPr>
        <w:numPr>
          <w:ilvl w:val="0"/>
          <w:numId w:val="6"/>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Posjednik je dužan osigurati kućnom ljubimcu uvjete držanja u skladu s njegovim potrebama, a minimalno predviđenim propisima o zaštiti životinja, veterinarstvu, zaštiti prirode, javnom redu i miru, te odredbama ove Odluke. </w:t>
      </w:r>
    </w:p>
    <w:p w:rsidR="002D0C40" w:rsidRPr="002D0C40" w:rsidRDefault="002D0C40" w:rsidP="002D0C40">
      <w:pPr>
        <w:numPr>
          <w:ilvl w:val="0"/>
          <w:numId w:val="6"/>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kućnog ljubimca ne smije napustiti kućnog ljubimca kojeg drži pod nadzorom.</w:t>
      </w:r>
    </w:p>
    <w:p w:rsidR="002D0C40" w:rsidRPr="002D0C40" w:rsidRDefault="002D0C40" w:rsidP="002D0C40">
      <w:pPr>
        <w:numPr>
          <w:ilvl w:val="0"/>
          <w:numId w:val="6"/>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lastRenderedPageBreak/>
        <w:t>Uvjete i način držanja opasnih pasa Pravilnikom propisuje ministar nadležan za poslove veterinarstva, a nadzor provode veterinarski inspektori sukladno propisima o veterinarstvu</w:t>
      </w:r>
    </w:p>
    <w:p w:rsidR="002D0C40" w:rsidRPr="002D0C40" w:rsidRDefault="002D0C40" w:rsidP="002D0C40">
      <w:pPr>
        <w:numPr>
          <w:ilvl w:val="0"/>
          <w:numId w:val="6"/>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Ako se kao kućnog ljubimca nabavlja strana životinjska vrsta ili životinjska vrsta zaštićena posebnim propisom, mora se udovoljiti posebnim uvjetima držanja. </w:t>
      </w:r>
    </w:p>
    <w:p w:rsidR="002D0C40" w:rsidRPr="002D0C40" w:rsidRDefault="002D0C40" w:rsidP="002D0C40">
      <w:pPr>
        <w:numPr>
          <w:ilvl w:val="0"/>
          <w:numId w:val="6"/>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kućnog ljubimca dužan je brinuti o njegovu zdravlju, prehrani, smještaju i higijeni i prema njemu postupati sukladno propisima o veterinarstvu i zaštiti životinja.</w:t>
      </w:r>
    </w:p>
    <w:p w:rsidR="002D0C40" w:rsidRPr="002D0C40" w:rsidRDefault="002D0C40" w:rsidP="002D0C40">
      <w:pPr>
        <w:numPr>
          <w:ilvl w:val="0"/>
          <w:numId w:val="6"/>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kućnog ljubimca ne smije kućnog ljubimca izlagati nepovoljnim temperaturama i vremenskim uvjetima protivno prihvaćenim standardima za pojedinu vrstu, čime se kod životinje uzrokuje bol, patnja, ozljede ili strah.</w:t>
      </w:r>
    </w:p>
    <w:p w:rsidR="002D0C40" w:rsidRPr="002D0C40" w:rsidRDefault="002D0C40" w:rsidP="002D0C40">
      <w:pPr>
        <w:spacing w:after="0" w:line="240" w:lineRule="auto"/>
        <w:ind w:left="1070"/>
        <w:jc w:val="both"/>
        <w:rPr>
          <w:rFonts w:ascii="Times New Roman" w:hAnsi="Times New Roman" w:cs="Times New Roman"/>
          <w:sz w:val="20"/>
          <w:szCs w:val="20"/>
        </w:rPr>
      </w:pPr>
    </w:p>
    <w:p w:rsidR="002D0C40" w:rsidRPr="002D0C40" w:rsidRDefault="002D0C40" w:rsidP="002D0C40">
      <w:pPr>
        <w:numPr>
          <w:ilvl w:val="0"/>
          <w:numId w:val="6"/>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Zabranjeno je držanje i postupanje s kućnim ljubimcem te njegovo kretanje na način kojim se ugrožava zdravlje i sigurnost drugih životinja i ljudi, a posebno djece.</w:t>
      </w:r>
    </w:p>
    <w:p w:rsidR="002D0C40" w:rsidRPr="002D0C40" w:rsidRDefault="002D0C40" w:rsidP="002D0C40">
      <w:pPr>
        <w:spacing w:after="0" w:line="240" w:lineRule="auto"/>
        <w:ind w:left="993" w:hanging="426"/>
        <w:jc w:val="both"/>
        <w:rPr>
          <w:rFonts w:ascii="Times New Roman" w:hAnsi="Times New Roman" w:cs="Times New Roman"/>
          <w:sz w:val="20"/>
          <w:szCs w:val="20"/>
        </w:rPr>
      </w:pPr>
      <w:r w:rsidRPr="002D0C40">
        <w:rPr>
          <w:rFonts w:ascii="Times New Roman" w:hAnsi="Times New Roman" w:cs="Times New Roman"/>
          <w:sz w:val="20"/>
          <w:szCs w:val="20"/>
        </w:rPr>
        <w:t xml:space="preserve">  (8) Veterinarska organizacija ili veterinarska praksa dužne su osigurati veterinarsku      pomoć povrijeđenim životinjama, a nadležni veterinarski ured dužan je osigurati prijevoz povrijeđenih i uginulih životinja, a po potrebi i prijevoz zdravih životinja. </w:t>
      </w:r>
    </w:p>
    <w:p w:rsidR="002D0C40" w:rsidRPr="002D0C40" w:rsidRDefault="002D0C40" w:rsidP="002D0C40">
      <w:pPr>
        <w:spacing w:after="0" w:line="240" w:lineRule="auto"/>
        <w:ind w:left="993" w:hanging="426"/>
        <w:jc w:val="both"/>
        <w:rPr>
          <w:rFonts w:ascii="Times New Roman" w:hAnsi="Times New Roman" w:cs="Times New Roman"/>
          <w:sz w:val="20"/>
          <w:szCs w:val="20"/>
        </w:rPr>
      </w:pPr>
      <w:r w:rsidRPr="002D0C40">
        <w:rPr>
          <w:rFonts w:ascii="Times New Roman" w:hAnsi="Times New Roman" w:cs="Times New Roman"/>
          <w:sz w:val="20"/>
          <w:szCs w:val="20"/>
        </w:rPr>
        <w:t xml:space="preserve"> (9) </w:t>
      </w:r>
      <w:r w:rsidRPr="002D0C40">
        <w:rPr>
          <w:rFonts w:ascii="Times New Roman" w:hAnsi="Times New Roman" w:cs="Times New Roman"/>
          <w:sz w:val="20"/>
          <w:szCs w:val="20"/>
        </w:rPr>
        <w:tab/>
        <w:t>Troškove pružanja veterinarskih usluga iz prethodnog stavka snosi posjednik ili vlasnik životinja, a ako on nije poznat troškovi se podmiruju iz sredstava proračuna Grada Otočca.</w:t>
      </w:r>
    </w:p>
    <w:p w:rsidR="002D0C40" w:rsidRPr="002D0C40" w:rsidRDefault="002D0C40" w:rsidP="002D0C40">
      <w:pPr>
        <w:spacing w:after="0" w:line="240" w:lineRule="auto"/>
        <w:jc w:val="center"/>
        <w:rPr>
          <w:rFonts w:ascii="Times New Roman" w:hAnsi="Times New Roman" w:cs="Times New Roman"/>
          <w:sz w:val="20"/>
          <w:szCs w:val="20"/>
        </w:rPr>
      </w:pP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5.</w:t>
      </w:r>
    </w:p>
    <w:p w:rsidR="002D0C40" w:rsidRPr="002D0C40" w:rsidRDefault="002D0C40" w:rsidP="002D0C40">
      <w:pPr>
        <w:numPr>
          <w:ilvl w:val="0"/>
          <w:numId w:val="3"/>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U osiguravanju uvjeta za držanje kućnog ljubimca, posjednik kućnog ljubimca dužan je posebice: </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izgraditi i održavati odgovarajući objekt odnosno nastambu u skladu s potrebama pojedine životinjske vrste i u skladu s čl. 6. st. 8. ove Odluke </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osigurati odgovarajuću hranu i vodu u potrebnim količinama, a koja je po vrsti, kakvoći i količini u skladu s vrstom, dobi i fiziološkim potrebama kućnog ljubimca</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osigurati odgovarajući prostor u skladu s potrebama i veličinom kućnog ljubimca u skladu s čl. 6. st. 7. ove Odluke</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zaštiti kućnog ljubimca od vremenskih neprilika i drugih nepovoljnih uvjeta obitavanja</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učiniti sve dijelove prostora dostupnim za održavanje i čišćenje te omogućiti nesmetanu brigu o kućnim ljubimcima</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osigurati nesmetano kretanje kućnog ljubimca u skladu s potrebama i s obzirom na životinjsku vrstu te ne ograničavati im kretanje na način da im to uzrokuje bol, patnju, ozljede i strah </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čistiti prostor u kojem kućni ljubimac boravi te održavati čistom opremu za hranjenje i napajanje</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onemogućiti bijeg kućnog ljubimca </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osigurati kućnom ljubimcu odgovarajuću veterinarsku zaštitu i njegu </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osigurati kontrolu nad kućnim ljubimcem, u pravilu najmanje jedanput dnevno ili češće ako posjednik drži mladunčad do 14 dana starosti ili je u tijeku porod kućnog ljubimca</w:t>
      </w:r>
    </w:p>
    <w:p w:rsidR="002D0C40" w:rsidRPr="002D0C40" w:rsidRDefault="002D0C40" w:rsidP="002D0C40">
      <w:pPr>
        <w:numPr>
          <w:ilvl w:val="0"/>
          <w:numId w:val="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označiti mikročipom pse i cijepiti ih protiv bjesnoće sukladno Zakonu o veterinarstvu </w:t>
      </w:r>
    </w:p>
    <w:p w:rsidR="002D0C40" w:rsidRPr="002D0C40" w:rsidRDefault="002D0C40" w:rsidP="002D0C40">
      <w:pPr>
        <w:numPr>
          <w:ilvl w:val="0"/>
          <w:numId w:val="3"/>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Prilikom osiguravanja uvjeta za držanje kućnih ljubimaca u smislu stavka 1. ovog članka posjednik kućnog ljubimca dužan je pridržavati se propisa o zaštiti životinja i veterinarstvu. </w:t>
      </w:r>
    </w:p>
    <w:p w:rsidR="002D0C40" w:rsidRPr="002D0C40" w:rsidRDefault="002D0C40" w:rsidP="002D0C40">
      <w:pPr>
        <w:numPr>
          <w:ilvl w:val="0"/>
          <w:numId w:val="3"/>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Zabranjeno je: </w:t>
      </w:r>
    </w:p>
    <w:p w:rsidR="002D0C40" w:rsidRPr="002D0C40" w:rsidRDefault="002D0C40" w:rsidP="002D0C40">
      <w:pPr>
        <w:numPr>
          <w:ilvl w:val="0"/>
          <w:numId w:val="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trčanje životinja privezanih uz motorno prijevozno sredstvo koje je u pokretu</w:t>
      </w:r>
    </w:p>
    <w:p w:rsidR="002D0C40" w:rsidRPr="002D0C40" w:rsidRDefault="002D0C40" w:rsidP="002D0C40">
      <w:pPr>
        <w:numPr>
          <w:ilvl w:val="0"/>
          <w:numId w:val="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držati pse trajno vezane ili ih trajno držati u prostorima ili dijelu dvorišta bez omogućavanja slobodnog kretanja izvan tog prostora </w:t>
      </w:r>
    </w:p>
    <w:p w:rsidR="002D0C40" w:rsidRPr="002D0C40" w:rsidRDefault="002D0C40" w:rsidP="002D0C40">
      <w:pPr>
        <w:numPr>
          <w:ilvl w:val="0"/>
          <w:numId w:val="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vezati pse, osim privremeno, u iznimnim situacijama kada ograđivanje dvorišta nije izvedivo, a sukladno čl. 6. st. 6. ove Odluke</w:t>
      </w:r>
    </w:p>
    <w:p w:rsidR="002D0C40" w:rsidRPr="002D0C40" w:rsidRDefault="002D0C40" w:rsidP="002D0C40">
      <w:pPr>
        <w:numPr>
          <w:ilvl w:val="0"/>
          <w:numId w:val="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trajno i samostalno držanje kućnih ljubimaca na adresi različitoj od prebivališta ili boravišta posjednika, osim u slučaju kada se radi o radnim psima koji čuvaju neki objekt ili imovinu, a posjednik im je dužan osigurati svakodnevni nadzor</w:t>
      </w:r>
    </w:p>
    <w:p w:rsidR="002D0C40" w:rsidRPr="002D0C40" w:rsidRDefault="002D0C40" w:rsidP="002D0C40">
      <w:pPr>
        <w:numPr>
          <w:ilvl w:val="0"/>
          <w:numId w:val="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držati kao kućne ljubimce opasne i potencijalno opasne životinjske vrste sukladno Popisu opasnih i potencijalno opasnih životinjskih vrsta koji je sastavni dio ove Odluke (Prilog 1. Odluke)</w:t>
      </w:r>
    </w:p>
    <w:p w:rsidR="002D0C40" w:rsidRPr="002D0C40" w:rsidRDefault="002D0C40" w:rsidP="002D0C40">
      <w:pPr>
        <w:numPr>
          <w:ilvl w:val="0"/>
          <w:numId w:val="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koristiti životinje za sakupljanje donacija i prošnju te ih izlagati na javnim površinama, sajmovima, tržnicama i slično, kao i njihovo korištenje u zabavne ili druge svrhe bez suglasnosti nadležnog tijela jedinica lokalne samouprave</w:t>
      </w:r>
    </w:p>
    <w:p w:rsidR="002D0C40" w:rsidRPr="002D0C40" w:rsidRDefault="002D0C40" w:rsidP="002D0C40">
      <w:pPr>
        <w:numPr>
          <w:ilvl w:val="0"/>
          <w:numId w:val="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prodavati kućne ljubimce na javnim površinama, sajmovima, tržnicama i svim drugim prostorima koji ne zadovoljavaju uvjete za prodaju kućnih ljubimaca sukladno Pravilniku o uvjetima koje moraju zadovoljavati trgovine kućnim ljubimcima i prostori veleprodaje</w:t>
      </w:r>
    </w:p>
    <w:p w:rsidR="002D0C40" w:rsidRPr="002D0C40" w:rsidRDefault="002D0C40" w:rsidP="002D0C40">
      <w:pPr>
        <w:numPr>
          <w:ilvl w:val="0"/>
          <w:numId w:val="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držati pse u prostorijama ili u prostoru bez dnevnog izvora svjetlosti ( npr. zatvorene garaže, seoski </w:t>
      </w:r>
      <w:proofErr w:type="spellStart"/>
      <w:r w:rsidRPr="002D0C40">
        <w:rPr>
          <w:rFonts w:ascii="Times New Roman" w:hAnsi="Times New Roman" w:cs="Times New Roman"/>
          <w:sz w:val="20"/>
          <w:szCs w:val="20"/>
        </w:rPr>
        <w:t>štagljovi</w:t>
      </w:r>
      <w:proofErr w:type="spellEnd"/>
      <w:r w:rsidRPr="002D0C40">
        <w:rPr>
          <w:rFonts w:ascii="Times New Roman" w:hAnsi="Times New Roman" w:cs="Times New Roman"/>
          <w:sz w:val="20"/>
          <w:szCs w:val="20"/>
        </w:rPr>
        <w:t xml:space="preserve"> i sl.)</w:t>
      </w:r>
    </w:p>
    <w:p w:rsidR="002D0C40" w:rsidRPr="002D0C40" w:rsidRDefault="002D0C40" w:rsidP="002D0C40">
      <w:pPr>
        <w:numPr>
          <w:ilvl w:val="0"/>
          <w:numId w:val="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usmrćivati kućne ljubimce, nanositi im bol, ozljede te izlagati iz strahu i bolestima protivno odredbama Zakona o zaštiti životinja</w:t>
      </w:r>
    </w:p>
    <w:p w:rsidR="002D0C40" w:rsidRPr="002D0C40" w:rsidRDefault="002D0C40" w:rsidP="002D0C40">
      <w:pPr>
        <w:numPr>
          <w:ilvl w:val="0"/>
          <w:numId w:val="3"/>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Posjednik pasa mora odgovarajućim odgojem i/ili školovanjem ili drugim mjerama u odnosu na držanje i kretanje pasa osigurati da životinja nije opasna za okolinu. Pri odgoju pasa posjednik ne smije koristiti metode koje kod pasa mogu uzrokovati bol, ozljede, patnje ili strah. </w:t>
      </w:r>
    </w:p>
    <w:p w:rsidR="002D0C40" w:rsidRPr="002D0C40" w:rsidRDefault="002D0C40" w:rsidP="002D0C40">
      <w:pPr>
        <w:numPr>
          <w:ilvl w:val="0"/>
          <w:numId w:val="3"/>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Koordinacijska radna skupina iz članka 70. Zakona o zaštiti životinja može predlagati propisivanje uvjeta za držanje različitih životinjskih vrsta.</w:t>
      </w:r>
    </w:p>
    <w:p w:rsidR="002D0C40" w:rsidRPr="002D0C40" w:rsidRDefault="002D0C40" w:rsidP="002D0C40">
      <w:pPr>
        <w:spacing w:after="0" w:line="240" w:lineRule="auto"/>
        <w:ind w:left="720"/>
        <w:jc w:val="both"/>
        <w:rPr>
          <w:rFonts w:ascii="Times New Roman" w:hAnsi="Times New Roman" w:cs="Times New Roman"/>
          <w:sz w:val="20"/>
          <w:szCs w:val="20"/>
        </w:rPr>
      </w:pPr>
    </w:p>
    <w:p w:rsidR="002D0C40" w:rsidRPr="002D0C40" w:rsidRDefault="002D0C40" w:rsidP="002D0C40">
      <w:p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lastRenderedPageBreak/>
        <w:t xml:space="preserve">Držanje i kretanje pasa                                                    </w:t>
      </w:r>
    </w:p>
    <w:p w:rsidR="002D0C40" w:rsidRPr="002D0C40" w:rsidRDefault="002D0C40" w:rsidP="002D0C40">
      <w:pPr>
        <w:spacing w:after="0" w:line="240" w:lineRule="auto"/>
        <w:ind w:firstLine="708"/>
        <w:jc w:val="both"/>
        <w:rPr>
          <w:rFonts w:ascii="Times New Roman" w:hAnsi="Times New Roman" w:cs="Times New Roman"/>
          <w:sz w:val="20"/>
          <w:szCs w:val="20"/>
        </w:rPr>
      </w:pP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6.</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Dozvoljeno je držati psa koji je cijepljen, upisan u Upisnik pasa i označen sukladno propisima o veterinarstvu.</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Zabranjeno je držati neupisanog i neoznačenog psa.</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Posjedniku neupisanog i neoznačenog psa zabranjeno je izvoditi psa na javnu površinu.</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Posjednik opasnog psa dužan je provesti sve mjere koje su propisane Pravilnikom o opasnim psima.</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Ako posjednik kao kućnog ljubimca drži životinjsku vrstu kojoj se ne mogu osigurati osnovne potrebe životinjske vrste u stanu ili kući, dužan joj je osigurati nastambu u dvorištu.</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Psa se ne smije držati tako da je trajno vezan, a povremeno se može vezati samo ako ne postoji mogućnost smještanja u ograđeni prostor za pse.</w:t>
      </w:r>
    </w:p>
    <w:p w:rsidR="002D0C40" w:rsidRPr="002D0C40" w:rsidRDefault="002D0C40" w:rsidP="002D0C40">
      <w:pPr>
        <w:spacing w:after="0" w:line="240" w:lineRule="auto"/>
        <w:ind w:left="284" w:hanging="284"/>
        <w:jc w:val="both"/>
        <w:rPr>
          <w:rFonts w:ascii="Times New Roman" w:hAnsi="Times New Roman" w:cs="Times New Roman"/>
          <w:sz w:val="20"/>
          <w:szCs w:val="20"/>
        </w:rPr>
      </w:pPr>
      <w:r w:rsidRPr="002D0C40">
        <w:rPr>
          <w:rFonts w:ascii="Times New Roman" w:hAnsi="Times New Roman" w:cs="Times New Roman"/>
          <w:sz w:val="20"/>
          <w:szCs w:val="20"/>
        </w:rPr>
        <w:t xml:space="preserve">   </w:t>
      </w:r>
      <w:r w:rsidRPr="002D0C40">
        <w:rPr>
          <w:rFonts w:ascii="Times New Roman" w:hAnsi="Times New Roman" w:cs="Times New Roman"/>
          <w:sz w:val="20"/>
          <w:szCs w:val="20"/>
        </w:rPr>
        <w:tab/>
        <w:t xml:space="preserve"> </w:t>
      </w:r>
      <w:r w:rsidRPr="002D0C40">
        <w:rPr>
          <w:rFonts w:ascii="Times New Roman" w:hAnsi="Times New Roman" w:cs="Times New Roman"/>
          <w:sz w:val="20"/>
          <w:szCs w:val="20"/>
        </w:rPr>
        <w:tab/>
        <w:t>Ako se pas mora povremeno vezati, pas dužine do jednog metra ne smije se vezati ma         dužinu kraću od 3 metra, a pas dužine veće od jednog metra ne smije se vezati na dužinu kraću od trostruke dužine psa mjereno od vrška repa do vrha njuške. U tom slučaju psu mora biti omogućeno kretanje u promjeru minimalno pet metara, a sredstvo vezanja i ogrlica moraju biti od takvog materijala da psu ne nanose bol, patnju ili ozljede.</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 xml:space="preserve">Psa se ne smije trajno smještati u ograđenom prostoru, a povremeno se može smještati u ograđeni prostor kojem je natkriveno najmanje 1/3 površine i površina kojeg minimalno iznosi: </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najmanje 2 m</w:t>
      </w:r>
      <w:r w:rsidRPr="002D0C40">
        <w:rPr>
          <w:rFonts w:ascii="Times New Roman" w:hAnsi="Times New Roman" w:cs="Times New Roman"/>
          <w:sz w:val="20"/>
          <w:szCs w:val="20"/>
          <w:vertAlign w:val="superscript"/>
        </w:rPr>
        <w:t>2</w:t>
      </w:r>
      <w:r w:rsidRPr="002D0C40">
        <w:rPr>
          <w:rFonts w:ascii="Times New Roman" w:hAnsi="Times New Roman" w:cs="Times New Roman"/>
          <w:sz w:val="20"/>
          <w:szCs w:val="20"/>
        </w:rPr>
        <w:t xml:space="preserve"> za psa mase do 20 kg</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najmanje 4m</w:t>
      </w:r>
      <w:r w:rsidRPr="002D0C40">
        <w:rPr>
          <w:rFonts w:ascii="Times New Roman" w:hAnsi="Times New Roman" w:cs="Times New Roman"/>
          <w:sz w:val="20"/>
          <w:szCs w:val="20"/>
          <w:vertAlign w:val="superscript"/>
        </w:rPr>
        <w:t xml:space="preserve">2 </w:t>
      </w:r>
      <w:r w:rsidRPr="002D0C40">
        <w:rPr>
          <w:rFonts w:ascii="Times New Roman" w:hAnsi="Times New Roman" w:cs="Times New Roman"/>
          <w:sz w:val="20"/>
          <w:szCs w:val="20"/>
        </w:rPr>
        <w:t>za psa mase iznad 20 kg</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 xml:space="preserve">Ako se pas trajno smješta u dvorištu, vrtu ili drugom ograđenom otvorenom prostoru, psu se mora osigurati nastamba koja mora biti primjerena veličini psa tako da u njoj može ležati, stajati uspravno, okrenuti se i njegovati te u njoj mora biti zaštićen od nepovoljnih vremenskih utjecaja, a otvori na nastambi moraju biti dovoljno veliki da pas može nesmetano prolaziti, te pozicionirani na način da su zaštićeni od vremenskih neprilika. </w:t>
      </w:r>
      <w:r w:rsidRPr="002D0C40">
        <w:rPr>
          <w:rFonts w:ascii="Times New Roman" w:hAnsi="Times New Roman" w:cs="Times New Roman"/>
          <w:sz w:val="20"/>
          <w:szCs w:val="20"/>
        </w:rPr>
        <w:tab/>
        <w:t>Materijal od koje je izgrađena nastamba ne smije biti opasan za kućnog ljubimca i djelovati štetno na njegovo zdravlje, lako se pere i čisti, a po potrebi i dezinficira, a nastamba ne smije biti izvedena tako da ima oštre kutove, rubove ili dijelove na koje se kućni ljubimci mogu ozlijediti.</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U okućnici obiteljske kuće, vrtu ili sličnom zemljištu psa je dozvoljeno držati slobodnog samo u ograđenom dvorištu ili drugom ograđenom prostoru, tako da ga pas ne može napustiti, uz uvjet da ograda visinom i čvrstoćom osigurava sigurnost prolaznika, a ukoliko je pas utvrđen kao opasan, ulazna vrata u prostor u kojem se nalazi pas moraju biti zaključana.</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 xml:space="preserve"> Posjednik koji drži psa u smislu ovog članka, dužan je na vidljivom mjestu postaviti oznaku koja upozorava na psa te mora imati ispravno zvono na ulaznim dvorišnim ili vrtnim vratima, a vezanog psa i/ili prostor za njegovo držanje mora smjestiti tako da se niti na koji način ne ometa mir i sigurnost prolaznika.</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 xml:space="preserve"> Ukoliko je pas utvrđen kao opasan, na ulazu u prostor ili objekt u kojem se nalazi, mora biti vidljivo istaknuto upozorenje:“ OPASAN PAS“.</w:t>
      </w:r>
    </w:p>
    <w:p w:rsidR="002D0C40" w:rsidRPr="002D0C40" w:rsidRDefault="002D0C40" w:rsidP="002D0C40">
      <w:pPr>
        <w:numPr>
          <w:ilvl w:val="0"/>
          <w:numId w:val="8"/>
        </w:numPr>
        <w:spacing w:after="0" w:line="240" w:lineRule="auto"/>
        <w:ind w:left="284"/>
        <w:jc w:val="both"/>
        <w:rPr>
          <w:rFonts w:ascii="Times New Roman" w:hAnsi="Times New Roman" w:cs="Times New Roman"/>
          <w:sz w:val="20"/>
          <w:szCs w:val="20"/>
        </w:rPr>
      </w:pPr>
      <w:r w:rsidRPr="002D0C40">
        <w:rPr>
          <w:rFonts w:ascii="Times New Roman" w:hAnsi="Times New Roman" w:cs="Times New Roman"/>
          <w:sz w:val="20"/>
          <w:szCs w:val="20"/>
        </w:rPr>
        <w:t xml:space="preserve"> Posjednik čiji pas učestalim i dugotrajnim lavežom ili zavijanjem remeti mir građana dužan je odmah poduzeti odgovarajuće mjere kako bi spriječio daljnje uznemiravanje građana.</w:t>
      </w:r>
    </w:p>
    <w:p w:rsidR="002D0C40" w:rsidRPr="002D0C40" w:rsidRDefault="002D0C40" w:rsidP="002D0C40">
      <w:pPr>
        <w:spacing w:after="0" w:line="240" w:lineRule="auto"/>
        <w:jc w:val="both"/>
        <w:rPr>
          <w:rFonts w:ascii="Times New Roman" w:hAnsi="Times New Roman" w:cs="Times New Roman"/>
          <w:sz w:val="20"/>
          <w:szCs w:val="20"/>
        </w:rPr>
      </w:pPr>
    </w:p>
    <w:p w:rsidR="002D0C40" w:rsidRPr="002D0C40" w:rsidRDefault="002D0C40" w:rsidP="002D0C40">
      <w:pPr>
        <w:spacing w:after="0" w:line="240" w:lineRule="auto"/>
        <w:jc w:val="both"/>
        <w:rPr>
          <w:rFonts w:ascii="Times New Roman" w:hAnsi="Times New Roman" w:cs="Times New Roman"/>
          <w:sz w:val="20"/>
          <w:szCs w:val="20"/>
        </w:rPr>
      </w:pPr>
    </w:p>
    <w:p w:rsidR="002D0C40" w:rsidRPr="002D0C40" w:rsidRDefault="002D0C40" w:rsidP="002D0C40">
      <w:p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 xml:space="preserve">Uvjeti držanja kućnih ljubimaca u stambenim zgradama </w:t>
      </w:r>
    </w:p>
    <w:p w:rsidR="002D0C40" w:rsidRPr="002D0C40" w:rsidRDefault="002D0C40" w:rsidP="002D0C40">
      <w:pPr>
        <w:spacing w:after="0" w:line="240" w:lineRule="auto"/>
        <w:ind w:left="1488"/>
        <w:jc w:val="both"/>
        <w:rPr>
          <w:rFonts w:ascii="Times New Roman" w:hAnsi="Times New Roman" w:cs="Times New Roman"/>
          <w:sz w:val="20"/>
          <w:szCs w:val="20"/>
        </w:rPr>
      </w:pPr>
      <w:r w:rsidRPr="002D0C40">
        <w:rPr>
          <w:rFonts w:ascii="Times New Roman" w:hAnsi="Times New Roman" w:cs="Times New Roman"/>
          <w:sz w:val="20"/>
          <w:szCs w:val="20"/>
        </w:rPr>
        <w:t xml:space="preserve"> </w:t>
      </w: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7.</w:t>
      </w:r>
    </w:p>
    <w:p w:rsidR="002D0C40" w:rsidRPr="002D0C40" w:rsidRDefault="002D0C40" w:rsidP="002D0C40">
      <w:pPr>
        <w:numPr>
          <w:ilvl w:val="0"/>
          <w:numId w:val="9"/>
        </w:num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Držanje kućnih ljubimaca u stambenoj zgradi i okolišu zgrade, kretanje kućnih ljubimaca po zajedničkim dijelovima stambene zgrade i okolišu zgrade te obvezu čišćenja zajedničkih dijelova stambene zgrade i okoliša zgrade koje onečiste kućni ljubimci, sporazumno utvrđuju suvlasnici zgrade sukladno propisima o vlasništvu.</w:t>
      </w:r>
    </w:p>
    <w:p w:rsidR="002D0C40" w:rsidRPr="002D0C40" w:rsidRDefault="002D0C40" w:rsidP="002D0C40">
      <w:pPr>
        <w:spacing w:after="0" w:line="240" w:lineRule="auto"/>
        <w:ind w:left="360"/>
        <w:jc w:val="both"/>
        <w:rPr>
          <w:rFonts w:ascii="Times New Roman" w:hAnsi="Times New Roman" w:cs="Times New Roman"/>
          <w:b/>
          <w:sz w:val="20"/>
          <w:szCs w:val="20"/>
        </w:rPr>
      </w:pPr>
    </w:p>
    <w:p w:rsidR="002D0C40" w:rsidRPr="002D0C40" w:rsidRDefault="002D0C40" w:rsidP="002D0C40">
      <w:pPr>
        <w:numPr>
          <w:ilvl w:val="0"/>
          <w:numId w:val="9"/>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Posjednik kućnih ljubimaca dužan je držati ih na način da ne ometaju mir sustanara  </w:t>
      </w:r>
    </w:p>
    <w:p w:rsidR="002D0C40" w:rsidRPr="002D0C40" w:rsidRDefault="002D0C40" w:rsidP="002D0C40">
      <w:pPr>
        <w:spacing w:after="0" w:line="240" w:lineRule="auto"/>
        <w:ind w:left="720"/>
        <w:jc w:val="both"/>
        <w:rPr>
          <w:rFonts w:ascii="Times New Roman" w:hAnsi="Times New Roman" w:cs="Times New Roman"/>
          <w:sz w:val="20"/>
          <w:szCs w:val="20"/>
        </w:rPr>
      </w:pPr>
      <w:r w:rsidRPr="002D0C40">
        <w:rPr>
          <w:rFonts w:ascii="Times New Roman" w:hAnsi="Times New Roman" w:cs="Times New Roman"/>
          <w:sz w:val="20"/>
          <w:szCs w:val="20"/>
        </w:rPr>
        <w:t>ili na drugi način krše dogovoreni kućni red stambene zgrade i stanara okolnih nekretnina.</w:t>
      </w:r>
    </w:p>
    <w:p w:rsidR="002D0C40" w:rsidRPr="002D0C40" w:rsidRDefault="002D0C40" w:rsidP="002D0C40">
      <w:pPr>
        <w:numPr>
          <w:ilvl w:val="0"/>
          <w:numId w:val="9"/>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Protiv suvlasnika koji se ne pridržava odredbi Odluke o kućnom redu, ostali suvlasnici imaju pravo pokrenuti sudski postupak pred nadležnim sudom.</w:t>
      </w:r>
    </w:p>
    <w:p w:rsidR="002D0C40" w:rsidRPr="002D0C40" w:rsidRDefault="002D0C40" w:rsidP="002D0C40">
      <w:pPr>
        <w:numPr>
          <w:ilvl w:val="0"/>
          <w:numId w:val="9"/>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Protiv vlasnika susjednih nekretnina koji se ne pridržavaju propisa o vlasništvu, ostali vlasnici susjednih nekretnina imaju pravo pokrenuti sudski postupak pred nadležnim sudom. </w:t>
      </w:r>
    </w:p>
    <w:p w:rsidR="002D0C40" w:rsidRPr="002D0C40" w:rsidRDefault="002D0C40" w:rsidP="002D0C40">
      <w:pPr>
        <w:spacing w:after="0" w:line="240" w:lineRule="auto"/>
        <w:ind w:left="786"/>
        <w:jc w:val="both"/>
        <w:rPr>
          <w:rFonts w:ascii="Times New Roman" w:hAnsi="Times New Roman" w:cs="Times New Roman"/>
          <w:sz w:val="20"/>
          <w:szCs w:val="20"/>
        </w:rPr>
      </w:pPr>
    </w:p>
    <w:p w:rsidR="002D0C40" w:rsidRPr="002D0C40" w:rsidRDefault="002D0C40" w:rsidP="002D0C40">
      <w:pPr>
        <w:numPr>
          <w:ilvl w:val="0"/>
          <w:numId w:val="9"/>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Posjednik koji drži psa u stanu ili u kući bez okućnice, dužan ga je svakodnevno izvoditi radi obavljanja nužde i zadovoljenja dnevnih fizičkih aktivnosti.    </w:t>
      </w:r>
    </w:p>
    <w:p w:rsidR="002D0C40" w:rsidRPr="002D0C40" w:rsidRDefault="002D0C40" w:rsidP="002D0C40">
      <w:pPr>
        <w:numPr>
          <w:ilvl w:val="0"/>
          <w:numId w:val="9"/>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U slučaju sumnje od izbijanja zaraznih bolesti koje se mogu prenijeti sa životinja na ljude, zaštitu osoba iz stavka 1. ovog članka provode pravne osobe koje obavljaju zdravstvenu djelatnost i privatni zdravstveni radnici u suradnji s nadležnim tijelima utvrđenim propisima o veterinarskoj djelatnosti.       </w:t>
      </w:r>
    </w:p>
    <w:p w:rsidR="002D0C40" w:rsidRPr="002D0C40" w:rsidRDefault="002D0C40" w:rsidP="002D0C40">
      <w:pPr>
        <w:spacing w:after="0" w:line="240" w:lineRule="auto"/>
        <w:rPr>
          <w:rFonts w:ascii="Times New Roman" w:hAnsi="Times New Roman" w:cs="Times New Roman"/>
          <w:b/>
          <w:sz w:val="20"/>
          <w:szCs w:val="20"/>
        </w:rPr>
      </w:pPr>
    </w:p>
    <w:p w:rsidR="002D0C40" w:rsidRPr="002D0C40" w:rsidRDefault="002D0C40" w:rsidP="002D0C40">
      <w:pPr>
        <w:spacing w:after="0" w:line="240" w:lineRule="auto"/>
        <w:rPr>
          <w:rFonts w:ascii="Times New Roman" w:hAnsi="Times New Roman" w:cs="Times New Roman"/>
          <w:b/>
          <w:sz w:val="20"/>
          <w:szCs w:val="20"/>
        </w:rPr>
      </w:pPr>
      <w:r w:rsidRPr="002D0C40">
        <w:rPr>
          <w:rFonts w:ascii="Times New Roman" w:hAnsi="Times New Roman" w:cs="Times New Roman"/>
          <w:b/>
          <w:sz w:val="20"/>
          <w:szCs w:val="20"/>
        </w:rPr>
        <w:t xml:space="preserve">Uvjeti izvođenja kućnih ljubimaca na javne površine </w:t>
      </w:r>
    </w:p>
    <w:p w:rsidR="002D0C40" w:rsidRPr="002D0C40" w:rsidRDefault="002D0C40" w:rsidP="002D0C40">
      <w:pPr>
        <w:spacing w:after="0" w:line="240" w:lineRule="auto"/>
        <w:jc w:val="center"/>
        <w:rPr>
          <w:rFonts w:ascii="Times New Roman" w:hAnsi="Times New Roman" w:cs="Times New Roman"/>
          <w:b/>
          <w:sz w:val="20"/>
          <w:szCs w:val="20"/>
        </w:rPr>
      </w:pP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8.</w:t>
      </w:r>
    </w:p>
    <w:p w:rsidR="002D0C40" w:rsidRPr="002D0C40" w:rsidRDefault="002D0C40" w:rsidP="002D0C40">
      <w:pPr>
        <w:numPr>
          <w:ilvl w:val="0"/>
          <w:numId w:val="10"/>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Pse se smije izvoditi na javne površine ako su označeni mikročipom, na povodcu i pod nadzorom posjednika.</w:t>
      </w:r>
    </w:p>
    <w:p w:rsidR="002D0C40" w:rsidRPr="002D0C40" w:rsidRDefault="002D0C40" w:rsidP="002D0C40">
      <w:pPr>
        <w:numPr>
          <w:ilvl w:val="0"/>
          <w:numId w:val="10"/>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Opasnog psa se smije izvoditi na javne površine na povodcu, s brnjicom, uz nadzor posjednika. </w:t>
      </w:r>
    </w:p>
    <w:p w:rsidR="002D0C40" w:rsidRPr="002D0C40" w:rsidRDefault="002D0C40" w:rsidP="002D0C40">
      <w:pPr>
        <w:numPr>
          <w:ilvl w:val="0"/>
          <w:numId w:val="10"/>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lastRenderedPageBreak/>
        <w:t>Pri sumnji da je na javne površine izveden opasan pas, komunalni redar je ovlašten zatražiti na uvid od posjednika potvrdu kojom se potvrđuje da su nad psom provedene sve mjere propisane Pravilnikom o opasnim psima. Ukoliko posjednik ne pokaže potrebnu dokumentaciju, komunalni redar sastavlja službeni zapisnik i  obavještava nadležnu veterinarsku inspekciju radi daljnjeg postupanja.</w:t>
      </w:r>
    </w:p>
    <w:p w:rsidR="002D0C40" w:rsidRPr="002D0C40" w:rsidRDefault="002D0C40" w:rsidP="002D0C40">
      <w:pPr>
        <w:numPr>
          <w:ilvl w:val="0"/>
          <w:numId w:val="10"/>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 parkovima i na drugim zelenim površinama dozvoljeno je vođenje psa isključivo po pješačkim stazama i sličnim površinama namijenjenim kretanju pješaka.</w:t>
      </w:r>
    </w:p>
    <w:p w:rsidR="002D0C40" w:rsidRPr="002D0C40" w:rsidRDefault="002D0C40" w:rsidP="002D0C40">
      <w:pPr>
        <w:numPr>
          <w:ilvl w:val="0"/>
          <w:numId w:val="10"/>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Zabranjeno je dovođenje i puštanje pasa na javne površine koje odredi i znakovima zabrane označi Odjel gradske uprave za komunalni sustav te na travnjake, cvjetnjake, na prostore oko škola i dječjih vrtića, doma zdravlja, sportskih objekata i terena, na sajmove, tržnice, groblja i sl. </w:t>
      </w:r>
    </w:p>
    <w:p w:rsidR="002D0C40" w:rsidRPr="002D0C40" w:rsidRDefault="002D0C40" w:rsidP="002D0C40">
      <w:p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w:t>
      </w:r>
    </w:p>
    <w:p w:rsidR="002D0C40" w:rsidRPr="002D0C40" w:rsidRDefault="002D0C40" w:rsidP="002D0C40">
      <w:p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 xml:space="preserve">                                                          </w:t>
      </w:r>
      <w:r w:rsidRPr="002D0C40">
        <w:rPr>
          <w:rFonts w:ascii="Times New Roman" w:hAnsi="Times New Roman" w:cs="Times New Roman"/>
          <w:sz w:val="20"/>
          <w:szCs w:val="20"/>
        </w:rPr>
        <w:tab/>
      </w:r>
      <w:r w:rsidRPr="002D0C40">
        <w:rPr>
          <w:rFonts w:ascii="Times New Roman" w:hAnsi="Times New Roman" w:cs="Times New Roman"/>
          <w:sz w:val="20"/>
          <w:szCs w:val="20"/>
        </w:rPr>
        <w:tab/>
      </w:r>
      <w:r w:rsidRPr="002D0C40">
        <w:rPr>
          <w:rFonts w:ascii="Times New Roman" w:hAnsi="Times New Roman" w:cs="Times New Roman"/>
          <w:b/>
          <w:sz w:val="20"/>
          <w:szCs w:val="20"/>
        </w:rPr>
        <w:t>Članak 9.</w:t>
      </w:r>
    </w:p>
    <w:p w:rsidR="002D0C40" w:rsidRPr="002D0C40" w:rsidRDefault="002D0C40" w:rsidP="002D0C40">
      <w:pPr>
        <w:numPr>
          <w:ilvl w:val="0"/>
          <w:numId w:val="11"/>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kućnog ljubimca dužan je pri svakom izvođenju kućnog ljubimca na javnu površinu nositi pribor za čišćenje (vrećice, papir, posuda ili slično) i očistiti javnu površinu koju njegov kućni ljubimac onečisti na bilo koji način.</w:t>
      </w:r>
    </w:p>
    <w:p w:rsidR="002D0C40" w:rsidRPr="002D0C40" w:rsidRDefault="002D0C40" w:rsidP="002D0C40">
      <w:pPr>
        <w:numPr>
          <w:ilvl w:val="0"/>
          <w:numId w:val="11"/>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Obveza čišćenja iz stavka 1. ovog članka odnosi se i na osobe koje hrane pse ili mačke lutalice (</w:t>
      </w:r>
      <w:proofErr w:type="spellStart"/>
      <w:r w:rsidRPr="002D0C40">
        <w:rPr>
          <w:rFonts w:ascii="Times New Roman" w:hAnsi="Times New Roman" w:cs="Times New Roman"/>
          <w:sz w:val="20"/>
          <w:szCs w:val="20"/>
        </w:rPr>
        <w:t>slobodnoživuće</w:t>
      </w:r>
      <w:proofErr w:type="spellEnd"/>
      <w:r w:rsidRPr="002D0C40">
        <w:rPr>
          <w:rFonts w:ascii="Times New Roman" w:hAnsi="Times New Roman" w:cs="Times New Roman"/>
          <w:sz w:val="20"/>
          <w:szCs w:val="20"/>
        </w:rPr>
        <w:t xml:space="preserve"> mačke), uslijed čega dolazi do onečišćenja javne površine ostacima hrane ili drugim  predmetima koji služe za njihovo hranjenje (posuda za hranu i slična ambalaža i predmeti). </w:t>
      </w:r>
    </w:p>
    <w:p w:rsidR="002D0C40" w:rsidRPr="002D0C40" w:rsidRDefault="002D0C40" w:rsidP="002D0C40">
      <w:pPr>
        <w:spacing w:after="0" w:line="240" w:lineRule="auto"/>
        <w:ind w:left="720"/>
        <w:jc w:val="both"/>
        <w:rPr>
          <w:rFonts w:ascii="Times New Roman" w:hAnsi="Times New Roman" w:cs="Times New Roman"/>
          <w:sz w:val="20"/>
          <w:szCs w:val="20"/>
        </w:rPr>
      </w:pPr>
    </w:p>
    <w:p w:rsidR="002D0C40" w:rsidRPr="002D0C40" w:rsidRDefault="002D0C40" w:rsidP="002D0C40">
      <w:p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 xml:space="preserve">                                                          </w:t>
      </w:r>
      <w:r w:rsidRPr="002D0C40">
        <w:rPr>
          <w:rFonts w:ascii="Times New Roman" w:hAnsi="Times New Roman" w:cs="Times New Roman"/>
          <w:b/>
          <w:sz w:val="20"/>
          <w:szCs w:val="20"/>
        </w:rPr>
        <w:tab/>
      </w:r>
      <w:r w:rsidRPr="002D0C40">
        <w:rPr>
          <w:rFonts w:ascii="Times New Roman" w:hAnsi="Times New Roman" w:cs="Times New Roman"/>
          <w:b/>
          <w:sz w:val="20"/>
          <w:szCs w:val="20"/>
        </w:rPr>
        <w:tab/>
        <w:t>Članak 10.</w:t>
      </w:r>
    </w:p>
    <w:p w:rsidR="002D0C40" w:rsidRPr="002D0C40" w:rsidRDefault="002D0C40" w:rsidP="002D0C40">
      <w:pPr>
        <w:spacing w:after="0" w:line="240" w:lineRule="auto"/>
        <w:jc w:val="both"/>
        <w:rPr>
          <w:rFonts w:ascii="Times New Roman" w:hAnsi="Times New Roman" w:cs="Times New Roman"/>
          <w:b/>
          <w:sz w:val="20"/>
          <w:szCs w:val="20"/>
        </w:rPr>
      </w:pPr>
    </w:p>
    <w:p w:rsidR="002D0C40" w:rsidRPr="002D0C40" w:rsidRDefault="002D0C40" w:rsidP="002D0C40">
      <w:pPr>
        <w:numPr>
          <w:ilvl w:val="0"/>
          <w:numId w:val="12"/>
        </w:num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U objektima javne namjene kućni ljubimci mogu se kretati na način i pod uvjetima koje odredi vlasnik, korisnik, odnosno upravitelj prostora.</w:t>
      </w:r>
    </w:p>
    <w:p w:rsidR="002D0C40" w:rsidRPr="002D0C40" w:rsidRDefault="002D0C40" w:rsidP="002D0C40">
      <w:pPr>
        <w:numPr>
          <w:ilvl w:val="0"/>
          <w:numId w:val="12"/>
        </w:num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Nadzor nad kretanjem kućnih ljubimaca u objektima iz stavka 1. ovog članka osigurava vlasnik, korisnik odnosno upravitelj prostora.</w:t>
      </w:r>
    </w:p>
    <w:p w:rsidR="002D0C40" w:rsidRPr="002D0C40" w:rsidRDefault="002D0C40" w:rsidP="002D0C40">
      <w:pPr>
        <w:numPr>
          <w:ilvl w:val="0"/>
          <w:numId w:val="12"/>
        </w:num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Zbog zdravstvenih, higijenskih i drugih razloga zabranjeno je uvođenje kućnog ljubimca u građevine javne namjene (zdravstvene, prosvjetne, vjerske, kulturne, sportske i rekreacijske terene), u trgovine prehrambenih proizvoda,na tržnice na malo, na javne skupove u zatvorenom prostoru i slično.</w:t>
      </w:r>
    </w:p>
    <w:p w:rsidR="002D0C40" w:rsidRPr="002D0C40" w:rsidRDefault="002D0C40" w:rsidP="002D0C40">
      <w:pPr>
        <w:numPr>
          <w:ilvl w:val="0"/>
          <w:numId w:val="12"/>
        </w:num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Dovođenje kućnog ljubimca u trgovine osim iz stavka 3. ovog članka, restorane i druge ugostiteljske objekte dopušteno je samo uz privolu vlasnika i ako je takva dozvola jasno istaknuta na ulazu objekta.</w:t>
      </w:r>
    </w:p>
    <w:p w:rsidR="002D0C40" w:rsidRPr="002D0C40" w:rsidRDefault="002D0C40" w:rsidP="002D0C40">
      <w:pPr>
        <w:spacing w:after="0" w:line="240" w:lineRule="auto"/>
        <w:ind w:left="720"/>
        <w:jc w:val="both"/>
        <w:rPr>
          <w:rFonts w:ascii="Times New Roman" w:hAnsi="Times New Roman" w:cs="Times New Roman"/>
          <w:b/>
          <w:sz w:val="20"/>
          <w:szCs w:val="20"/>
        </w:rPr>
      </w:pPr>
    </w:p>
    <w:p w:rsidR="002D0C40" w:rsidRPr="002D0C40" w:rsidRDefault="002D0C40" w:rsidP="002D0C40">
      <w:pPr>
        <w:spacing w:after="0" w:line="240" w:lineRule="auto"/>
        <w:ind w:left="2832" w:firstLine="708"/>
        <w:rPr>
          <w:rFonts w:ascii="Times New Roman" w:hAnsi="Times New Roman" w:cs="Times New Roman"/>
          <w:b/>
          <w:sz w:val="20"/>
          <w:szCs w:val="20"/>
        </w:rPr>
      </w:pPr>
      <w:r w:rsidRPr="002D0C40">
        <w:rPr>
          <w:rFonts w:ascii="Times New Roman" w:hAnsi="Times New Roman" w:cs="Times New Roman"/>
          <w:b/>
          <w:sz w:val="20"/>
          <w:szCs w:val="20"/>
        </w:rPr>
        <w:tab/>
        <w:t>Članak 11.</w:t>
      </w:r>
    </w:p>
    <w:p w:rsidR="002D0C40" w:rsidRPr="002D0C40" w:rsidRDefault="002D0C40" w:rsidP="002D0C40">
      <w:pPr>
        <w:numPr>
          <w:ilvl w:val="0"/>
          <w:numId w:val="13"/>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Ova se Odluka ne primjenjuje na službene pse koje u obavljanju svojih poslova koriste tijela državne uprave i druge pravne osobe ( npr. policija, zaštitari), kao i na pse osposobljene za pomoć osobama s posebnim potrebama (npr. vodiče slijepih i slabovidnih osoba)</w:t>
      </w:r>
    </w:p>
    <w:p w:rsidR="002D0C40" w:rsidRPr="002D0C40" w:rsidRDefault="002D0C40" w:rsidP="002D0C40">
      <w:pPr>
        <w:spacing w:after="0" w:line="240" w:lineRule="auto"/>
        <w:jc w:val="both"/>
        <w:rPr>
          <w:rFonts w:ascii="Times New Roman" w:hAnsi="Times New Roman" w:cs="Times New Roman"/>
          <w:b/>
          <w:sz w:val="20"/>
          <w:szCs w:val="20"/>
        </w:rPr>
      </w:pPr>
    </w:p>
    <w:p w:rsidR="002D0C40" w:rsidRPr="002D0C40" w:rsidRDefault="002D0C40" w:rsidP="002D0C40">
      <w:pPr>
        <w:spacing w:after="0" w:line="240" w:lineRule="auto"/>
        <w:jc w:val="both"/>
        <w:rPr>
          <w:rFonts w:ascii="Times New Roman" w:hAnsi="Times New Roman" w:cs="Times New Roman"/>
          <w:b/>
          <w:sz w:val="20"/>
          <w:szCs w:val="20"/>
        </w:rPr>
      </w:pPr>
    </w:p>
    <w:p w:rsidR="002D0C40" w:rsidRPr="002D0C40" w:rsidRDefault="002D0C40" w:rsidP="002D0C40">
      <w:pPr>
        <w:numPr>
          <w:ilvl w:val="0"/>
          <w:numId w:val="1"/>
        </w:num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 xml:space="preserve">NAČIN KONTROLE RAZMNOŽAVANJA KUĆNIH LJUBIMACA </w:t>
      </w:r>
    </w:p>
    <w:p w:rsidR="002D0C40" w:rsidRPr="002D0C40" w:rsidRDefault="002D0C40" w:rsidP="002D0C40">
      <w:pPr>
        <w:spacing w:after="0" w:line="240" w:lineRule="auto"/>
        <w:jc w:val="both"/>
        <w:rPr>
          <w:rFonts w:ascii="Times New Roman" w:hAnsi="Times New Roman" w:cs="Times New Roman"/>
          <w:b/>
          <w:sz w:val="20"/>
          <w:szCs w:val="20"/>
        </w:rPr>
      </w:pPr>
    </w:p>
    <w:p w:rsidR="002D0C40" w:rsidRPr="002D0C40" w:rsidRDefault="002D0C40" w:rsidP="002D0C40">
      <w:p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 xml:space="preserve">                                                         </w:t>
      </w:r>
      <w:r w:rsidRPr="002D0C40">
        <w:rPr>
          <w:rFonts w:ascii="Times New Roman" w:hAnsi="Times New Roman" w:cs="Times New Roman"/>
          <w:b/>
          <w:sz w:val="20"/>
          <w:szCs w:val="20"/>
        </w:rPr>
        <w:tab/>
        <w:t xml:space="preserve"> </w:t>
      </w:r>
      <w:r w:rsidRPr="002D0C40">
        <w:rPr>
          <w:rFonts w:ascii="Times New Roman" w:hAnsi="Times New Roman" w:cs="Times New Roman"/>
          <w:b/>
          <w:sz w:val="20"/>
          <w:szCs w:val="20"/>
        </w:rPr>
        <w:tab/>
        <w:t>Članak 12.</w:t>
      </w:r>
    </w:p>
    <w:p w:rsidR="002D0C40" w:rsidRPr="002D0C40" w:rsidRDefault="002D0C40" w:rsidP="002D0C40">
      <w:pPr>
        <w:numPr>
          <w:ilvl w:val="0"/>
          <w:numId w:val="1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ab/>
        <w:t>Zabranjen je uzgoj kućnih ljubimaca u svrhu prodaje, osim ako je uzgoj prijavljen pri nadležnom ministarstvu i uzgajivač posjeduje rješenje nadležnog tijela.</w:t>
      </w:r>
    </w:p>
    <w:p w:rsidR="002D0C40" w:rsidRPr="002D0C40" w:rsidRDefault="002D0C40" w:rsidP="002D0C40">
      <w:pPr>
        <w:numPr>
          <w:ilvl w:val="0"/>
          <w:numId w:val="1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kućnog ljubimca dužan je kontrolirati razmnožavanje kućnog ljubimca i onemogućiti mu svako neplanirano i neregistrirano razmnožavanje.</w:t>
      </w:r>
    </w:p>
    <w:p w:rsidR="002D0C40" w:rsidRPr="002D0C40" w:rsidRDefault="002D0C40" w:rsidP="002D0C40">
      <w:pPr>
        <w:numPr>
          <w:ilvl w:val="0"/>
          <w:numId w:val="1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Prilikom planiranja razmnožavanja kućnog ljubimca, posjednik kućnog ljubimca dužan je voditi računa o broju potomaka kućnog ljubimca radi osiguranja prostornih i drugih uvjeta držanja sukladno propisima o zaštiti životinja i ovoj Odluci. </w:t>
      </w:r>
    </w:p>
    <w:p w:rsidR="002D0C40" w:rsidRPr="002D0C40" w:rsidRDefault="002D0C40" w:rsidP="002D0C40">
      <w:pPr>
        <w:numPr>
          <w:ilvl w:val="0"/>
          <w:numId w:val="1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Način kontrole razmnožavanja kućnih ljubimaca mogu biti: preventivno djelovanje, sterilizacija ili kastracija životinja.</w:t>
      </w:r>
    </w:p>
    <w:p w:rsidR="002D0C40" w:rsidRPr="002D0C40" w:rsidRDefault="002D0C40" w:rsidP="002D0C40">
      <w:pPr>
        <w:numPr>
          <w:ilvl w:val="0"/>
          <w:numId w:val="1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Sklonište čiji rad financira jedinica lokalne samouprave mora osigurati trajnu sterilizaciju pronađenih pasa i mačaka, osim ako je životinja označena pa je moguće pronaći posjednika i vratiti životinju.</w:t>
      </w:r>
    </w:p>
    <w:p w:rsidR="002D0C40" w:rsidRPr="002D0C40" w:rsidRDefault="002D0C40" w:rsidP="002D0C40">
      <w:pPr>
        <w:numPr>
          <w:ilvl w:val="0"/>
          <w:numId w:val="1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kućnog ljubimca odgovoran je za mladunčad kućnog ljubimca. Posjednik kućnog ljubimca mora zbrinjavati mladunčad kućnog ljubimca sukladno propisima o zaštiti životinja. Ako posjednik kućnog ljubimca ne želi samostalno zbrinuti mladunčad kućnog ljubimca dužan je snositi troškove zbrinjavanja i trajne sterilizacije.</w:t>
      </w:r>
    </w:p>
    <w:p w:rsidR="002D0C40" w:rsidRPr="002D0C40" w:rsidRDefault="002D0C40" w:rsidP="002D0C40">
      <w:pPr>
        <w:spacing w:after="0" w:line="240" w:lineRule="auto"/>
        <w:jc w:val="both"/>
        <w:rPr>
          <w:rFonts w:ascii="Times New Roman" w:hAnsi="Times New Roman" w:cs="Times New Roman"/>
          <w:sz w:val="20"/>
          <w:szCs w:val="20"/>
        </w:rPr>
      </w:pPr>
    </w:p>
    <w:p w:rsidR="002D0C40" w:rsidRPr="002D0C40" w:rsidRDefault="002D0C40" w:rsidP="002D0C40">
      <w:pPr>
        <w:spacing w:after="0" w:line="240" w:lineRule="auto"/>
        <w:jc w:val="both"/>
        <w:rPr>
          <w:rFonts w:ascii="Times New Roman" w:hAnsi="Times New Roman" w:cs="Times New Roman"/>
          <w:b/>
          <w:sz w:val="20"/>
          <w:szCs w:val="20"/>
        </w:rPr>
      </w:pPr>
    </w:p>
    <w:p w:rsidR="002D0C40" w:rsidRPr="002D0C40" w:rsidRDefault="002D0C40" w:rsidP="002D0C40">
      <w:pPr>
        <w:numPr>
          <w:ilvl w:val="0"/>
          <w:numId w:val="1"/>
        </w:num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NAČIN POSTUPANJA S NAPUŠTENIM I IZGUBLJENIM ŽIVOTINJAMA</w:t>
      </w: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13.</w:t>
      </w:r>
    </w:p>
    <w:p w:rsidR="002D0C40" w:rsidRPr="002D0C40" w:rsidRDefault="002D0C40" w:rsidP="002D0C40">
      <w:pPr>
        <w:numPr>
          <w:ilvl w:val="0"/>
          <w:numId w:val="16"/>
        </w:num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 xml:space="preserve">Preporuča se označavanje mačaka mikročipom. </w:t>
      </w:r>
    </w:p>
    <w:p w:rsidR="002D0C40" w:rsidRPr="002D0C40" w:rsidRDefault="002D0C40" w:rsidP="002D0C40">
      <w:pPr>
        <w:numPr>
          <w:ilvl w:val="0"/>
          <w:numId w:val="16"/>
        </w:num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Mačke za koje nije moguće utvrditi posjednika i koje se zateknu na javnim površinama Grada Otočca, bit će smatrane napuštenim/izgubljenim životinjama te mogu biti smještene u sklonište, trajno sterilizirane i označene.</w:t>
      </w:r>
    </w:p>
    <w:p w:rsidR="002D0C40" w:rsidRPr="002D0C40" w:rsidRDefault="002D0C40" w:rsidP="002D0C40">
      <w:pPr>
        <w:numPr>
          <w:ilvl w:val="0"/>
          <w:numId w:val="16"/>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Skupljanje, prevoženje i smještaj napuštenih i izgubljenih životinja, mačaka lutalica (</w:t>
      </w:r>
      <w:proofErr w:type="spellStart"/>
      <w:r w:rsidRPr="002D0C40">
        <w:rPr>
          <w:rFonts w:ascii="Times New Roman" w:hAnsi="Times New Roman" w:cs="Times New Roman"/>
          <w:sz w:val="20"/>
          <w:szCs w:val="20"/>
        </w:rPr>
        <w:t>slobodnoživućih</w:t>
      </w:r>
      <w:proofErr w:type="spellEnd"/>
      <w:r w:rsidRPr="002D0C40">
        <w:rPr>
          <w:rFonts w:ascii="Times New Roman" w:hAnsi="Times New Roman" w:cs="Times New Roman"/>
          <w:sz w:val="20"/>
          <w:szCs w:val="20"/>
        </w:rPr>
        <w:t xml:space="preserve"> mačaka) obavlja ovlaštena pravna ili fizička osoba s kojom je Grad Otočac zaključio ugovor u kojem su regulirani međusobni odnosi i visina naknade za obavljanje usluge. </w:t>
      </w:r>
    </w:p>
    <w:p w:rsidR="002D0C40" w:rsidRPr="002D0C40" w:rsidRDefault="002D0C40" w:rsidP="002D0C40">
      <w:pPr>
        <w:numPr>
          <w:ilvl w:val="0"/>
          <w:numId w:val="16"/>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Skupljanje, prijevoz, i smještaj životinja iz stavka 1. ovog članka mora se obavljati na najprikladniji način, primjenom odgovarajuće opreme i bez zlostavljanja, a sukladno propisima o zaštiti životinja. </w:t>
      </w:r>
    </w:p>
    <w:p w:rsidR="002D0C40" w:rsidRPr="002D0C40" w:rsidRDefault="002D0C40" w:rsidP="002D0C40">
      <w:pPr>
        <w:spacing w:after="0" w:line="240" w:lineRule="auto"/>
        <w:ind w:left="786"/>
        <w:jc w:val="both"/>
        <w:rPr>
          <w:rFonts w:ascii="Times New Roman" w:hAnsi="Times New Roman" w:cs="Times New Roman"/>
          <w:sz w:val="20"/>
          <w:szCs w:val="20"/>
        </w:rPr>
      </w:pP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14.</w:t>
      </w:r>
    </w:p>
    <w:p w:rsidR="002D0C40" w:rsidRPr="002D0C40" w:rsidRDefault="002D0C40" w:rsidP="002D0C40">
      <w:pPr>
        <w:numPr>
          <w:ilvl w:val="0"/>
          <w:numId w:val="17"/>
        </w:numPr>
        <w:tabs>
          <w:tab w:val="left" w:pos="904"/>
        </w:tabs>
        <w:spacing w:after="0" w:line="240" w:lineRule="auto"/>
        <w:rPr>
          <w:rFonts w:ascii="Times New Roman" w:hAnsi="Times New Roman" w:cs="Times New Roman"/>
          <w:sz w:val="20"/>
          <w:szCs w:val="20"/>
        </w:rPr>
      </w:pPr>
      <w:r w:rsidRPr="002D0C40">
        <w:rPr>
          <w:rFonts w:ascii="Times New Roman" w:hAnsi="Times New Roman" w:cs="Times New Roman"/>
          <w:sz w:val="20"/>
          <w:szCs w:val="20"/>
        </w:rPr>
        <w:t xml:space="preserve">Poslovi skupljanja obavljaju se na Zahtjev komunalnog redarstva Grada Otočca ili na zahtjev drugog ovlaštenog tijela. </w:t>
      </w:r>
    </w:p>
    <w:p w:rsidR="002D0C40" w:rsidRPr="002D0C40" w:rsidRDefault="002D0C40" w:rsidP="002D0C40">
      <w:pPr>
        <w:numPr>
          <w:ilvl w:val="0"/>
          <w:numId w:val="17"/>
        </w:numPr>
        <w:tabs>
          <w:tab w:val="left" w:pos="904"/>
        </w:tabs>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Zahtjev za skupljanje komunalno redarstvo Grada Otočca podnosi povodom prijave građana i po službenoj dužnosti, a u skladu s ovom Odlukom i zakonom.</w:t>
      </w:r>
    </w:p>
    <w:p w:rsidR="002D0C40" w:rsidRPr="002D0C40" w:rsidRDefault="002D0C40" w:rsidP="002D0C40">
      <w:pPr>
        <w:numPr>
          <w:ilvl w:val="0"/>
          <w:numId w:val="17"/>
        </w:numPr>
        <w:tabs>
          <w:tab w:val="left" w:pos="904"/>
        </w:tabs>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kućnog ljubimca mora u roku od tri dana od dana gubitka kućnog ljubimca prijaviti njegov nestanak skloništu za životinje, a u roku od 14 dana od dana gubitka psa veterinarskoj organizaciji ili ambulanti veterinarske prakse koja je ovlaštena za vođenje Upisnika kućnih ljubimaca.</w:t>
      </w:r>
    </w:p>
    <w:p w:rsidR="002D0C40" w:rsidRPr="002D0C40" w:rsidRDefault="002D0C40" w:rsidP="002D0C40">
      <w:pPr>
        <w:numPr>
          <w:ilvl w:val="0"/>
          <w:numId w:val="17"/>
        </w:numPr>
        <w:tabs>
          <w:tab w:val="left" w:pos="904"/>
        </w:tabs>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Nalaznik napuštene ili izgubljene životinje mora u roku od tri dana od nalaska životinje obavijestiti komunalnog redara  i pružiti životinji odgovarajuću skrb do vraćanja posjedniku ili do smještanja u sklonište za životinje. </w:t>
      </w:r>
    </w:p>
    <w:p w:rsidR="002D0C40" w:rsidRPr="002D0C40" w:rsidRDefault="002D0C40" w:rsidP="002D0C40">
      <w:pPr>
        <w:numPr>
          <w:ilvl w:val="0"/>
          <w:numId w:val="17"/>
        </w:numPr>
        <w:tabs>
          <w:tab w:val="left" w:pos="904"/>
        </w:tabs>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Životinja se ne smješta u sklonište ako se po nalasku životinje može utvrditi njezin posjednik te se životinja može odmah vratiti posjedniku, osim ako on ne može doći po nju.</w:t>
      </w:r>
    </w:p>
    <w:p w:rsidR="002D0C40" w:rsidRPr="002D0C40" w:rsidRDefault="002D0C40" w:rsidP="002D0C40">
      <w:pPr>
        <w:numPr>
          <w:ilvl w:val="0"/>
          <w:numId w:val="17"/>
        </w:numPr>
        <w:spacing w:after="0" w:line="240" w:lineRule="auto"/>
        <w:contextualSpacing/>
        <w:jc w:val="both"/>
        <w:rPr>
          <w:rFonts w:ascii="Times New Roman" w:eastAsia="Times New Roman" w:hAnsi="Times New Roman" w:cs="Times New Roman"/>
          <w:sz w:val="20"/>
          <w:szCs w:val="20"/>
          <w:lang w:val="en-US"/>
        </w:rPr>
      </w:pPr>
      <w:proofErr w:type="spellStart"/>
      <w:r w:rsidRPr="002D0C40">
        <w:rPr>
          <w:rFonts w:ascii="Times New Roman" w:eastAsia="Times New Roman" w:hAnsi="Times New Roman" w:cs="Times New Roman"/>
          <w:sz w:val="20"/>
          <w:szCs w:val="20"/>
          <w:lang w:val="en-US"/>
        </w:rPr>
        <w:t>Nalaznik</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napuštene</w:t>
      </w:r>
      <w:proofErr w:type="spellEnd"/>
      <w:r w:rsidRPr="002D0C40">
        <w:rPr>
          <w:rFonts w:ascii="Times New Roman" w:eastAsia="Times New Roman" w:hAnsi="Times New Roman" w:cs="Times New Roman"/>
          <w:sz w:val="20"/>
          <w:szCs w:val="20"/>
          <w:lang w:val="en-US"/>
        </w:rPr>
        <w:t xml:space="preserve"> </w:t>
      </w:r>
      <w:proofErr w:type="spellStart"/>
      <w:proofErr w:type="gramStart"/>
      <w:r w:rsidRPr="002D0C40">
        <w:rPr>
          <w:rFonts w:ascii="Times New Roman" w:eastAsia="Times New Roman" w:hAnsi="Times New Roman" w:cs="Times New Roman"/>
          <w:sz w:val="20"/>
          <w:szCs w:val="20"/>
          <w:lang w:val="en-US"/>
        </w:rPr>
        <w:t>ili</w:t>
      </w:r>
      <w:proofErr w:type="spellEnd"/>
      <w:proofErr w:type="gram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izgubljene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životinje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dužan</w:t>
      </w:r>
      <w:proofErr w:type="spellEnd"/>
      <w:r w:rsidRPr="002D0C40">
        <w:rPr>
          <w:rFonts w:ascii="Times New Roman" w:eastAsia="Times New Roman" w:hAnsi="Times New Roman" w:cs="Times New Roman"/>
          <w:sz w:val="20"/>
          <w:szCs w:val="20"/>
          <w:lang w:val="en-US"/>
        </w:rPr>
        <w:t xml:space="preserve"> je </w:t>
      </w:r>
      <w:proofErr w:type="spellStart"/>
      <w:r w:rsidRPr="002D0C40">
        <w:rPr>
          <w:rFonts w:ascii="Times New Roman" w:eastAsia="Times New Roman" w:hAnsi="Times New Roman" w:cs="Times New Roman"/>
          <w:sz w:val="20"/>
          <w:szCs w:val="20"/>
          <w:lang w:val="en-US"/>
        </w:rPr>
        <w:t>pružiti</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životinju</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odgovarajuću</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skrb</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dok</w:t>
      </w:r>
      <w:proofErr w:type="spellEnd"/>
      <w:r w:rsidRPr="002D0C40">
        <w:rPr>
          <w:rFonts w:ascii="Times New Roman" w:eastAsia="Times New Roman" w:hAnsi="Times New Roman" w:cs="Times New Roman"/>
          <w:sz w:val="20"/>
          <w:szCs w:val="20"/>
          <w:lang w:val="en-US"/>
        </w:rPr>
        <w:t xml:space="preserve"> je </w:t>
      </w:r>
      <w:proofErr w:type="spellStart"/>
      <w:r w:rsidRPr="002D0C40">
        <w:rPr>
          <w:rFonts w:ascii="Times New Roman" w:eastAsia="Times New Roman" w:hAnsi="Times New Roman" w:cs="Times New Roman"/>
          <w:sz w:val="20"/>
          <w:szCs w:val="20"/>
          <w:lang w:val="en-US"/>
        </w:rPr>
        <w:t>životinja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privremeno</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smještena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kod</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njega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Ako</w:t>
      </w:r>
      <w:proofErr w:type="spellEnd"/>
      <w:r w:rsidRPr="002D0C40">
        <w:rPr>
          <w:rFonts w:ascii="Times New Roman" w:eastAsia="Times New Roman" w:hAnsi="Times New Roman" w:cs="Times New Roman"/>
          <w:sz w:val="20"/>
          <w:szCs w:val="20"/>
          <w:lang w:val="en-US"/>
        </w:rPr>
        <w:t xml:space="preserve"> se </w:t>
      </w:r>
      <w:proofErr w:type="spellStart"/>
      <w:r w:rsidRPr="002D0C40">
        <w:rPr>
          <w:rFonts w:ascii="Times New Roman" w:eastAsia="Times New Roman" w:hAnsi="Times New Roman" w:cs="Times New Roman"/>
          <w:sz w:val="20"/>
          <w:szCs w:val="20"/>
          <w:lang w:val="en-US"/>
        </w:rPr>
        <w:t>posjednik</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životinje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utvrdi</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životinja</w:t>
      </w:r>
      <w:proofErr w:type="spellEnd"/>
      <w:r w:rsidRPr="002D0C40">
        <w:rPr>
          <w:rFonts w:ascii="Times New Roman" w:eastAsia="Times New Roman" w:hAnsi="Times New Roman" w:cs="Times New Roman"/>
          <w:sz w:val="20"/>
          <w:szCs w:val="20"/>
          <w:lang w:val="en-US"/>
        </w:rPr>
        <w:t xml:space="preserve"> se </w:t>
      </w:r>
      <w:proofErr w:type="spellStart"/>
      <w:r w:rsidRPr="002D0C40">
        <w:rPr>
          <w:rFonts w:ascii="Times New Roman" w:eastAsia="Times New Roman" w:hAnsi="Times New Roman" w:cs="Times New Roman"/>
          <w:sz w:val="20"/>
          <w:szCs w:val="20"/>
          <w:lang w:val="en-US"/>
        </w:rPr>
        <w:t>odmah</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vraća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posjedniku</w:t>
      </w:r>
      <w:proofErr w:type="spellEnd"/>
      <w:r w:rsidRPr="002D0C40">
        <w:rPr>
          <w:rFonts w:ascii="Times New Roman" w:eastAsia="Times New Roman" w:hAnsi="Times New Roman" w:cs="Times New Roman"/>
          <w:sz w:val="20"/>
          <w:szCs w:val="20"/>
          <w:lang w:val="en-US"/>
        </w:rPr>
        <w:t>.</w:t>
      </w:r>
    </w:p>
    <w:p w:rsidR="002D0C40" w:rsidRPr="002D0C40" w:rsidRDefault="002D0C40" w:rsidP="002D0C40">
      <w:pPr>
        <w:numPr>
          <w:ilvl w:val="0"/>
          <w:numId w:val="17"/>
        </w:numPr>
        <w:tabs>
          <w:tab w:val="left" w:pos="3544"/>
        </w:tabs>
        <w:spacing w:after="0" w:line="240" w:lineRule="auto"/>
        <w:contextualSpacing/>
        <w:jc w:val="both"/>
        <w:rPr>
          <w:rFonts w:ascii="Times New Roman" w:eastAsia="Times New Roman" w:hAnsi="Times New Roman" w:cs="Times New Roman"/>
          <w:sz w:val="20"/>
          <w:szCs w:val="20"/>
          <w:lang w:val="en-US"/>
        </w:rPr>
      </w:pPr>
      <w:proofErr w:type="spellStart"/>
      <w:r w:rsidRPr="002D0C40">
        <w:rPr>
          <w:rFonts w:ascii="Times New Roman" w:eastAsia="Times New Roman" w:hAnsi="Times New Roman" w:cs="Times New Roman"/>
          <w:sz w:val="20"/>
          <w:szCs w:val="20"/>
          <w:lang w:val="en-US"/>
        </w:rPr>
        <w:t>Ako</w:t>
      </w:r>
      <w:proofErr w:type="spellEnd"/>
      <w:r w:rsidRPr="002D0C40">
        <w:rPr>
          <w:rFonts w:ascii="Times New Roman" w:eastAsia="Times New Roman" w:hAnsi="Times New Roman" w:cs="Times New Roman"/>
          <w:sz w:val="20"/>
          <w:szCs w:val="20"/>
          <w:lang w:val="en-US"/>
        </w:rPr>
        <w:t xml:space="preserve"> u </w:t>
      </w:r>
      <w:proofErr w:type="spellStart"/>
      <w:r w:rsidRPr="002D0C40">
        <w:rPr>
          <w:rFonts w:ascii="Times New Roman" w:eastAsia="Times New Roman" w:hAnsi="Times New Roman" w:cs="Times New Roman"/>
          <w:sz w:val="20"/>
          <w:szCs w:val="20"/>
          <w:lang w:val="en-US"/>
        </w:rPr>
        <w:t>roku</w:t>
      </w:r>
      <w:proofErr w:type="spellEnd"/>
      <w:r w:rsidRPr="002D0C40">
        <w:rPr>
          <w:rFonts w:ascii="Times New Roman" w:eastAsia="Times New Roman" w:hAnsi="Times New Roman" w:cs="Times New Roman"/>
          <w:sz w:val="20"/>
          <w:szCs w:val="20"/>
          <w:lang w:val="en-US"/>
        </w:rPr>
        <w:t xml:space="preserve"> </w:t>
      </w:r>
      <w:proofErr w:type="gramStart"/>
      <w:r w:rsidRPr="002D0C40">
        <w:rPr>
          <w:rFonts w:ascii="Times New Roman" w:eastAsia="Times New Roman" w:hAnsi="Times New Roman" w:cs="Times New Roman"/>
          <w:sz w:val="20"/>
          <w:szCs w:val="20"/>
          <w:lang w:val="en-US"/>
        </w:rPr>
        <w:t>od</w:t>
      </w:r>
      <w:proofErr w:type="gramEnd"/>
      <w:r w:rsidRPr="002D0C40">
        <w:rPr>
          <w:rFonts w:ascii="Times New Roman" w:eastAsia="Times New Roman" w:hAnsi="Times New Roman" w:cs="Times New Roman"/>
          <w:sz w:val="20"/>
          <w:szCs w:val="20"/>
          <w:lang w:val="en-US"/>
        </w:rPr>
        <w:t xml:space="preserve"> 14 </w:t>
      </w:r>
      <w:proofErr w:type="spellStart"/>
      <w:r w:rsidRPr="002D0C40">
        <w:rPr>
          <w:rFonts w:ascii="Times New Roman" w:eastAsia="Times New Roman" w:hAnsi="Times New Roman" w:cs="Times New Roman"/>
          <w:sz w:val="20"/>
          <w:szCs w:val="20"/>
          <w:lang w:val="en-US"/>
        </w:rPr>
        <w:t>dana</w:t>
      </w:r>
      <w:proofErr w:type="spellEnd"/>
      <w:r w:rsidRPr="002D0C40">
        <w:rPr>
          <w:rFonts w:ascii="Times New Roman" w:eastAsia="Times New Roman" w:hAnsi="Times New Roman" w:cs="Times New Roman"/>
          <w:sz w:val="20"/>
          <w:szCs w:val="20"/>
          <w:lang w:val="en-US"/>
        </w:rPr>
        <w:t xml:space="preserve"> od </w:t>
      </w:r>
      <w:proofErr w:type="spellStart"/>
      <w:r w:rsidRPr="002D0C40">
        <w:rPr>
          <w:rFonts w:ascii="Times New Roman" w:eastAsia="Times New Roman" w:hAnsi="Times New Roman" w:cs="Times New Roman"/>
          <w:sz w:val="20"/>
          <w:szCs w:val="20"/>
          <w:lang w:val="en-US"/>
        </w:rPr>
        <w:t>dana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objave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podataka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posjednik</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nije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dostavio</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zahtjev</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za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vraćanje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životinje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skloništa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postaje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vlasnik</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životinje</w:t>
      </w:r>
      <w:proofErr w:type="spellEnd"/>
      <w:r w:rsidRPr="002D0C40">
        <w:rPr>
          <w:rFonts w:ascii="Times New Roman" w:eastAsia="Times New Roman" w:hAnsi="Times New Roman" w:cs="Times New Roman"/>
          <w:sz w:val="20"/>
          <w:szCs w:val="20"/>
          <w:lang w:val="en-US"/>
        </w:rPr>
        <w:t xml:space="preserve"> i </w:t>
      </w:r>
      <w:proofErr w:type="spellStart"/>
      <w:r w:rsidRPr="002D0C40">
        <w:rPr>
          <w:rFonts w:ascii="Times New Roman" w:eastAsia="Times New Roman" w:hAnsi="Times New Roman" w:cs="Times New Roman"/>
          <w:sz w:val="20"/>
          <w:szCs w:val="20"/>
          <w:lang w:val="en-US"/>
        </w:rPr>
        <w:t>može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ju</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udomiti</w:t>
      </w:r>
      <w:proofErr w:type="spellEnd"/>
      <w:r w:rsidRPr="002D0C40">
        <w:rPr>
          <w:rFonts w:ascii="Times New Roman" w:eastAsia="Times New Roman" w:hAnsi="Times New Roman" w:cs="Times New Roman"/>
          <w:sz w:val="20"/>
          <w:szCs w:val="20"/>
          <w:lang w:val="en-US"/>
        </w:rPr>
        <w:t>.</w:t>
      </w:r>
    </w:p>
    <w:p w:rsidR="002D0C40" w:rsidRPr="002D0C40" w:rsidRDefault="002D0C40" w:rsidP="002D0C40">
      <w:pPr>
        <w:numPr>
          <w:ilvl w:val="0"/>
          <w:numId w:val="17"/>
        </w:numPr>
        <w:tabs>
          <w:tab w:val="left" w:pos="904"/>
        </w:tabs>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Neupisani psi, psi i mačke lutalice te druge napuštene i izgubljene životinje zbrinjavaju se u skladu s odredbama Zakona o zaštiti životinja i Zakona o veterinarstvu, odgovarajućih pravilnika, ove Odluke i drugih propisa. </w:t>
      </w:r>
    </w:p>
    <w:p w:rsidR="002D0C40" w:rsidRPr="002D0C40" w:rsidRDefault="002D0C40" w:rsidP="002D0C40">
      <w:pPr>
        <w:spacing w:after="0" w:line="240" w:lineRule="auto"/>
        <w:jc w:val="both"/>
        <w:rPr>
          <w:rFonts w:ascii="Arial" w:eastAsia="Times New Roman" w:hAnsi="Arial" w:cs="Arial"/>
          <w:color w:val="000000"/>
          <w:sz w:val="20"/>
          <w:szCs w:val="20"/>
          <w:lang w:val="en-US"/>
        </w:rPr>
      </w:pPr>
      <w:r w:rsidRPr="002D0C40">
        <w:rPr>
          <w:rFonts w:ascii="Times New Roman" w:eastAsia="Times New Roman" w:hAnsi="Times New Roman" w:cs="Times New Roman"/>
          <w:sz w:val="20"/>
          <w:szCs w:val="20"/>
          <w:lang w:val="en-US"/>
        </w:rPr>
        <w:tab/>
        <w:t xml:space="preserve">(9) </w:t>
      </w:r>
      <w:r w:rsidRPr="002D0C40">
        <w:rPr>
          <w:rFonts w:ascii="Times New Roman" w:eastAsia="Times New Roman" w:hAnsi="Times New Roman" w:cs="Times New Roman"/>
          <w:color w:val="000000"/>
          <w:sz w:val="20"/>
          <w:szCs w:val="20"/>
          <w:lang w:val="en-US"/>
        </w:rPr>
        <w:t xml:space="preserve">Grad </w:t>
      </w:r>
      <w:proofErr w:type="spellStart"/>
      <w:proofErr w:type="gramStart"/>
      <w:r w:rsidRPr="002D0C40">
        <w:rPr>
          <w:rFonts w:ascii="Times New Roman" w:eastAsia="Times New Roman" w:hAnsi="Times New Roman" w:cs="Times New Roman"/>
          <w:color w:val="000000"/>
          <w:sz w:val="20"/>
          <w:szCs w:val="20"/>
          <w:lang w:val="en-US"/>
        </w:rPr>
        <w:t>Otočac</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isključuje</w:t>
      </w:r>
      <w:proofErr w:type="spellEnd"/>
      <w:proofErr w:type="gram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svoju</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odgovornost</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za</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štetu</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koju</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prouzroče</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izgubljeni</w:t>
      </w:r>
      <w:proofErr w:type="spellEnd"/>
      <w:r w:rsidRPr="002D0C40">
        <w:rPr>
          <w:rFonts w:ascii="Times New Roman" w:eastAsia="Times New Roman" w:hAnsi="Times New Roman" w:cs="Times New Roman"/>
          <w:color w:val="000000"/>
          <w:sz w:val="20"/>
          <w:szCs w:val="20"/>
          <w:lang w:val="en-US"/>
        </w:rPr>
        <w:t xml:space="preserve"> </w:t>
      </w:r>
      <w:r w:rsidRPr="002D0C40">
        <w:rPr>
          <w:rFonts w:ascii="Times New Roman" w:eastAsia="Times New Roman" w:hAnsi="Times New Roman" w:cs="Times New Roman"/>
          <w:color w:val="000000"/>
          <w:sz w:val="20"/>
          <w:szCs w:val="20"/>
          <w:lang w:val="en-US"/>
        </w:rPr>
        <w:tab/>
      </w:r>
      <w:proofErr w:type="spellStart"/>
      <w:r w:rsidRPr="002D0C40">
        <w:rPr>
          <w:rFonts w:ascii="Times New Roman" w:eastAsia="Times New Roman" w:hAnsi="Times New Roman" w:cs="Times New Roman"/>
          <w:color w:val="000000"/>
          <w:sz w:val="20"/>
          <w:szCs w:val="20"/>
          <w:lang w:val="en-US"/>
        </w:rPr>
        <w:t>ili</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napušteni</w:t>
      </w:r>
      <w:proofErr w:type="spellEnd"/>
      <w:r w:rsidRPr="002D0C40">
        <w:rPr>
          <w:rFonts w:ascii="Times New Roman" w:eastAsia="Times New Roman" w:hAnsi="Times New Roman" w:cs="Times New Roman"/>
          <w:color w:val="000000"/>
          <w:sz w:val="20"/>
          <w:szCs w:val="20"/>
          <w:lang w:val="en-US"/>
        </w:rPr>
        <w:t xml:space="preserve"> psi </w:t>
      </w:r>
      <w:proofErr w:type="spellStart"/>
      <w:r w:rsidRPr="002D0C40">
        <w:rPr>
          <w:rFonts w:ascii="Times New Roman" w:eastAsia="Times New Roman" w:hAnsi="Times New Roman" w:cs="Times New Roman"/>
          <w:color w:val="000000"/>
          <w:sz w:val="20"/>
          <w:szCs w:val="20"/>
          <w:lang w:val="en-US"/>
        </w:rPr>
        <w:t>za</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koje</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nije</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moguće</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pronaći</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posjednika</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odnosno</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vlasnika</w:t>
      </w:r>
      <w:proofErr w:type="spellEnd"/>
      <w:r w:rsidRPr="002D0C40">
        <w:rPr>
          <w:rFonts w:ascii="Times New Roman" w:eastAsia="Times New Roman" w:hAnsi="Times New Roman" w:cs="Times New Roman"/>
          <w:color w:val="000000"/>
          <w:sz w:val="20"/>
          <w:szCs w:val="20"/>
          <w:lang w:val="en-US"/>
        </w:rPr>
        <w:t xml:space="preserve">, u </w:t>
      </w:r>
      <w:r w:rsidRPr="002D0C40">
        <w:rPr>
          <w:rFonts w:ascii="Times New Roman" w:eastAsia="Times New Roman" w:hAnsi="Times New Roman" w:cs="Times New Roman"/>
          <w:color w:val="000000"/>
          <w:sz w:val="20"/>
          <w:szCs w:val="20"/>
          <w:lang w:val="en-US"/>
        </w:rPr>
        <w:tab/>
      </w:r>
      <w:proofErr w:type="spellStart"/>
      <w:r w:rsidRPr="002D0C40">
        <w:rPr>
          <w:rFonts w:ascii="Times New Roman" w:eastAsia="Times New Roman" w:hAnsi="Times New Roman" w:cs="Times New Roman"/>
          <w:color w:val="000000"/>
          <w:sz w:val="20"/>
          <w:szCs w:val="20"/>
          <w:lang w:val="en-US"/>
        </w:rPr>
        <w:t>slučajevima</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koji</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prelaze</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redovno</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postupanje</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Grada</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koje</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uključuje</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dužnu</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pažnju</w:t>
      </w:r>
      <w:proofErr w:type="spellEnd"/>
      <w:r w:rsidRPr="002D0C40">
        <w:rPr>
          <w:rFonts w:ascii="Times New Roman" w:eastAsia="Times New Roman" w:hAnsi="Times New Roman" w:cs="Times New Roman"/>
          <w:color w:val="000000"/>
          <w:sz w:val="20"/>
          <w:szCs w:val="20"/>
          <w:lang w:val="en-US"/>
        </w:rPr>
        <w:t xml:space="preserve">, </w:t>
      </w:r>
      <w:r w:rsidRPr="002D0C40">
        <w:rPr>
          <w:rFonts w:ascii="Times New Roman" w:eastAsia="Times New Roman" w:hAnsi="Times New Roman" w:cs="Times New Roman"/>
          <w:color w:val="000000"/>
          <w:sz w:val="20"/>
          <w:szCs w:val="20"/>
          <w:lang w:val="en-US"/>
        </w:rPr>
        <w:tab/>
      </w:r>
      <w:proofErr w:type="spellStart"/>
      <w:r w:rsidRPr="002D0C40">
        <w:rPr>
          <w:rFonts w:ascii="Times New Roman" w:eastAsia="Times New Roman" w:hAnsi="Times New Roman" w:cs="Times New Roman"/>
          <w:color w:val="000000"/>
          <w:sz w:val="20"/>
          <w:szCs w:val="20"/>
          <w:lang w:val="en-US"/>
        </w:rPr>
        <w:t>odnosno</w:t>
      </w:r>
      <w:proofErr w:type="spellEnd"/>
      <w:r w:rsidRPr="002D0C40">
        <w:rPr>
          <w:rFonts w:ascii="Times New Roman" w:eastAsia="Times New Roman" w:hAnsi="Times New Roman" w:cs="Times New Roman"/>
          <w:color w:val="000000"/>
          <w:sz w:val="20"/>
          <w:szCs w:val="20"/>
          <w:lang w:val="en-US"/>
        </w:rPr>
        <w:t xml:space="preserve"> u </w:t>
      </w:r>
      <w:proofErr w:type="spellStart"/>
      <w:r w:rsidRPr="002D0C40">
        <w:rPr>
          <w:rFonts w:ascii="Times New Roman" w:eastAsia="Times New Roman" w:hAnsi="Times New Roman" w:cs="Times New Roman"/>
          <w:color w:val="000000"/>
          <w:sz w:val="20"/>
          <w:szCs w:val="20"/>
          <w:lang w:val="en-US"/>
        </w:rPr>
        <w:t>slučajevima</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više</w:t>
      </w:r>
      <w:proofErr w:type="spellEnd"/>
      <w:r w:rsidRPr="002D0C40">
        <w:rPr>
          <w:rFonts w:ascii="Times New Roman" w:eastAsia="Times New Roman" w:hAnsi="Times New Roman" w:cs="Times New Roman"/>
          <w:color w:val="000000"/>
          <w:sz w:val="20"/>
          <w:szCs w:val="20"/>
          <w:lang w:val="en-US"/>
        </w:rPr>
        <w:t xml:space="preserve"> </w:t>
      </w:r>
      <w:proofErr w:type="spellStart"/>
      <w:r w:rsidRPr="002D0C40">
        <w:rPr>
          <w:rFonts w:ascii="Times New Roman" w:eastAsia="Times New Roman" w:hAnsi="Times New Roman" w:cs="Times New Roman"/>
          <w:color w:val="000000"/>
          <w:sz w:val="20"/>
          <w:szCs w:val="20"/>
          <w:lang w:val="en-US"/>
        </w:rPr>
        <w:t>sile</w:t>
      </w:r>
      <w:proofErr w:type="spellEnd"/>
      <w:r w:rsidRPr="002D0C40">
        <w:rPr>
          <w:rFonts w:ascii="Arial" w:eastAsia="Times New Roman" w:hAnsi="Arial" w:cs="Arial"/>
          <w:color w:val="000000"/>
          <w:sz w:val="20"/>
          <w:szCs w:val="20"/>
          <w:lang w:val="en-US"/>
        </w:rPr>
        <w:t xml:space="preserve">.  </w:t>
      </w:r>
    </w:p>
    <w:p w:rsidR="002D0C40" w:rsidRPr="002D0C40" w:rsidRDefault="002D0C40" w:rsidP="002D0C40">
      <w:pPr>
        <w:tabs>
          <w:tab w:val="left" w:pos="904"/>
        </w:tabs>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ab/>
      </w:r>
      <w:r w:rsidRPr="002D0C40">
        <w:rPr>
          <w:rFonts w:ascii="Times New Roman" w:hAnsi="Times New Roman" w:cs="Times New Roman"/>
          <w:sz w:val="20"/>
          <w:szCs w:val="20"/>
        </w:rPr>
        <w:tab/>
      </w:r>
      <w:r w:rsidRPr="002D0C40">
        <w:rPr>
          <w:rFonts w:ascii="Times New Roman" w:hAnsi="Times New Roman" w:cs="Times New Roman"/>
          <w:sz w:val="20"/>
          <w:szCs w:val="20"/>
        </w:rPr>
        <w:tab/>
      </w:r>
      <w:r w:rsidRPr="002D0C40">
        <w:rPr>
          <w:rFonts w:ascii="Times New Roman" w:hAnsi="Times New Roman" w:cs="Times New Roman"/>
          <w:sz w:val="20"/>
          <w:szCs w:val="20"/>
        </w:rPr>
        <w:tab/>
      </w:r>
      <w:r w:rsidRPr="002D0C40">
        <w:rPr>
          <w:rFonts w:ascii="Times New Roman" w:hAnsi="Times New Roman" w:cs="Times New Roman"/>
          <w:sz w:val="20"/>
          <w:szCs w:val="20"/>
        </w:rPr>
        <w:tab/>
      </w:r>
      <w:r w:rsidRPr="002D0C40">
        <w:rPr>
          <w:rFonts w:ascii="Times New Roman" w:hAnsi="Times New Roman" w:cs="Times New Roman"/>
          <w:sz w:val="20"/>
          <w:szCs w:val="20"/>
        </w:rPr>
        <w:tab/>
      </w:r>
      <w:r w:rsidRPr="002D0C40">
        <w:rPr>
          <w:rFonts w:ascii="Times New Roman" w:hAnsi="Times New Roman" w:cs="Times New Roman"/>
          <w:b/>
          <w:sz w:val="20"/>
          <w:szCs w:val="20"/>
        </w:rPr>
        <w:t>Članak 15.</w:t>
      </w:r>
    </w:p>
    <w:p w:rsidR="002D0C40" w:rsidRPr="002D0C40" w:rsidRDefault="002D0C40" w:rsidP="002D0C40">
      <w:pPr>
        <w:numPr>
          <w:ilvl w:val="0"/>
          <w:numId w:val="18"/>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Svatko tko ozljedi životinju, mora joj pružiti potrebnu pomoć, a ako to nije u mogućnosti sam učiniti, mora joj osigurati pružanje pomoći.</w:t>
      </w:r>
    </w:p>
    <w:p w:rsidR="002D0C40" w:rsidRPr="002D0C40" w:rsidRDefault="002D0C40" w:rsidP="002D0C40">
      <w:pPr>
        <w:numPr>
          <w:ilvl w:val="0"/>
          <w:numId w:val="18"/>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Ako nije moguće utvrditi tko je ozlijedio životinju, jedinica lokalne samouprave  mora organizirati pružanje potrebne pomoći ozlijeđenim životinjama.</w:t>
      </w:r>
    </w:p>
    <w:p w:rsidR="002D0C40" w:rsidRPr="002D0C40" w:rsidRDefault="002D0C40" w:rsidP="002D0C40">
      <w:pPr>
        <w:numPr>
          <w:ilvl w:val="0"/>
          <w:numId w:val="18"/>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Ukoliko se utvrdi posjednik ozlijeđene životinje, životinja se nakon pružanja veterinarske skrbi vraća posjedniku, a troškove skrbi snosi posjednik.</w:t>
      </w:r>
    </w:p>
    <w:p w:rsidR="002D0C40" w:rsidRPr="002D0C40" w:rsidRDefault="002D0C40" w:rsidP="002D0C40">
      <w:pPr>
        <w:numPr>
          <w:ilvl w:val="0"/>
          <w:numId w:val="18"/>
        </w:numPr>
        <w:spacing w:after="0" w:line="240" w:lineRule="auto"/>
        <w:jc w:val="both"/>
        <w:rPr>
          <w:rFonts w:ascii="Times New Roman" w:hAnsi="Times New Roman" w:cs="Times New Roman"/>
          <w:color w:val="FF0000"/>
          <w:sz w:val="20"/>
          <w:szCs w:val="20"/>
        </w:rPr>
      </w:pPr>
      <w:r w:rsidRPr="002D0C40">
        <w:rPr>
          <w:rFonts w:ascii="Times New Roman" w:hAnsi="Times New Roman" w:cs="Times New Roman"/>
          <w:sz w:val="20"/>
          <w:szCs w:val="20"/>
        </w:rPr>
        <w:t xml:space="preserve">Ukoliko se ne utvrdi posjednik ozlijeđene životinje, životinja se nakon pružanja veterinarske skrbi smješta kod ovlaštene osobe koja drži životinje u svrhu udomljavanja i ima sklopljen ugovor sa Gradom </w:t>
      </w:r>
      <w:proofErr w:type="spellStart"/>
      <w:r w:rsidRPr="002D0C40">
        <w:rPr>
          <w:rFonts w:ascii="Times New Roman" w:hAnsi="Times New Roman" w:cs="Times New Roman"/>
          <w:sz w:val="20"/>
          <w:szCs w:val="20"/>
        </w:rPr>
        <w:t>Otočcom</w:t>
      </w:r>
      <w:proofErr w:type="spellEnd"/>
      <w:r w:rsidRPr="002D0C40">
        <w:rPr>
          <w:rFonts w:ascii="Times New Roman" w:hAnsi="Times New Roman" w:cs="Times New Roman"/>
          <w:color w:val="FF0000"/>
          <w:sz w:val="20"/>
          <w:szCs w:val="20"/>
        </w:rPr>
        <w:t>.</w:t>
      </w:r>
    </w:p>
    <w:p w:rsidR="002D0C40" w:rsidRPr="002D0C40" w:rsidRDefault="002D0C40" w:rsidP="002D0C40">
      <w:pPr>
        <w:numPr>
          <w:ilvl w:val="0"/>
          <w:numId w:val="18"/>
        </w:numPr>
        <w:spacing w:after="0" w:line="240" w:lineRule="auto"/>
        <w:jc w:val="both"/>
        <w:rPr>
          <w:rFonts w:ascii="Times New Roman" w:hAnsi="Times New Roman" w:cs="Times New Roman"/>
          <w:color w:val="FF0000"/>
          <w:sz w:val="20"/>
          <w:szCs w:val="20"/>
        </w:rPr>
      </w:pPr>
      <w:r w:rsidRPr="002D0C40">
        <w:rPr>
          <w:rFonts w:ascii="Times New Roman" w:hAnsi="Times New Roman" w:cs="Times New Roman"/>
          <w:sz w:val="20"/>
          <w:szCs w:val="20"/>
        </w:rPr>
        <w:t>Troškove hvatanja, smještanja, skrbi, sterilizacije, označavanja i veterinarske zaštite životinja iz snosi posjednik životinje, a troškove hvatanja i smještanja životinje kojoj se ne može utvrditi  posjednik podmiruju se iz proračuna Grada Otočca,</w:t>
      </w:r>
      <w:r w:rsidRPr="002D0C40">
        <w:rPr>
          <w:rFonts w:ascii="Times New Roman" w:hAnsi="Times New Roman" w:cs="Times New Roman"/>
          <w:color w:val="FF0000"/>
          <w:sz w:val="20"/>
          <w:szCs w:val="20"/>
        </w:rPr>
        <w:t xml:space="preserve"> </w:t>
      </w:r>
      <w:r w:rsidRPr="002D0C40">
        <w:rPr>
          <w:rFonts w:ascii="Times New Roman" w:hAnsi="Times New Roman" w:cs="Times New Roman"/>
          <w:sz w:val="20"/>
          <w:szCs w:val="20"/>
        </w:rPr>
        <w:t>osim ako se posjednik naknadno ne utvrdi.</w:t>
      </w:r>
    </w:p>
    <w:p w:rsidR="002D0C40" w:rsidRPr="002D0C40" w:rsidRDefault="002D0C40" w:rsidP="002D0C40">
      <w:pPr>
        <w:numPr>
          <w:ilvl w:val="0"/>
          <w:numId w:val="18"/>
        </w:numPr>
        <w:spacing w:after="0" w:line="240" w:lineRule="auto"/>
        <w:jc w:val="both"/>
        <w:rPr>
          <w:rFonts w:ascii="Times New Roman" w:hAnsi="Times New Roman" w:cs="Times New Roman"/>
          <w:color w:val="FF0000"/>
          <w:sz w:val="20"/>
          <w:szCs w:val="20"/>
        </w:rPr>
      </w:pPr>
      <w:r w:rsidRPr="002D0C40">
        <w:rPr>
          <w:rFonts w:ascii="Times New Roman" w:hAnsi="Times New Roman" w:cs="Times New Roman"/>
          <w:sz w:val="20"/>
          <w:szCs w:val="20"/>
        </w:rPr>
        <w:t xml:space="preserve">Visinu naknade za smještanje životinja u ovlaštenu pravnu ili fizičku osoba koja s Gradom </w:t>
      </w:r>
      <w:proofErr w:type="spellStart"/>
      <w:r w:rsidRPr="002D0C40">
        <w:rPr>
          <w:rFonts w:ascii="Times New Roman" w:hAnsi="Times New Roman" w:cs="Times New Roman"/>
          <w:sz w:val="20"/>
          <w:szCs w:val="20"/>
        </w:rPr>
        <w:t>Otočcom</w:t>
      </w:r>
      <w:proofErr w:type="spellEnd"/>
      <w:r w:rsidRPr="002D0C40">
        <w:rPr>
          <w:rFonts w:ascii="Times New Roman" w:hAnsi="Times New Roman" w:cs="Times New Roman"/>
          <w:sz w:val="20"/>
          <w:szCs w:val="20"/>
        </w:rPr>
        <w:t xml:space="preserve"> ima sklopljen ugovor, utvrđuje ta ista osoba.</w:t>
      </w:r>
    </w:p>
    <w:p w:rsidR="002D0C40" w:rsidRPr="002D0C40" w:rsidRDefault="002D0C40" w:rsidP="002D0C40">
      <w:pPr>
        <w:spacing w:after="0" w:line="240" w:lineRule="auto"/>
        <w:jc w:val="both"/>
        <w:rPr>
          <w:rFonts w:ascii="Times New Roman" w:hAnsi="Times New Roman" w:cs="Times New Roman"/>
          <w:color w:val="FF0000"/>
          <w:sz w:val="20"/>
          <w:szCs w:val="20"/>
        </w:rPr>
      </w:pPr>
    </w:p>
    <w:p w:rsidR="002D0C40" w:rsidRPr="002D0C40" w:rsidRDefault="002D0C40" w:rsidP="002D0C40">
      <w:pPr>
        <w:spacing w:after="0" w:line="240" w:lineRule="auto"/>
        <w:ind w:left="4253" w:hanging="713"/>
        <w:jc w:val="both"/>
        <w:rPr>
          <w:rFonts w:ascii="Times New Roman" w:hAnsi="Times New Roman" w:cs="Times New Roman"/>
          <w:b/>
          <w:sz w:val="20"/>
          <w:szCs w:val="20"/>
        </w:rPr>
      </w:pPr>
      <w:r w:rsidRPr="002D0C40">
        <w:rPr>
          <w:rFonts w:ascii="Times New Roman" w:hAnsi="Times New Roman" w:cs="Times New Roman"/>
          <w:b/>
          <w:sz w:val="20"/>
          <w:szCs w:val="20"/>
        </w:rPr>
        <w:tab/>
        <w:t>Članak 16.</w:t>
      </w:r>
    </w:p>
    <w:p w:rsidR="002D0C40" w:rsidRPr="002D0C40" w:rsidRDefault="002D0C40" w:rsidP="002D0C40">
      <w:pPr>
        <w:numPr>
          <w:ilvl w:val="0"/>
          <w:numId w:val="19"/>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napuštene ili izgubljene životinje dužan je nadoknaditi štetu koju počini životinja od trenutka nastanka ili napuštanja do trenutka vraćanja posjednika ili smještaja u osobu iz čl. 1. st. 1. ove Odluke, odnosno do odjave iz Upisnika kućnih ljubimaca, ako se radi o kućnom ljubimcu.</w:t>
      </w:r>
    </w:p>
    <w:p w:rsidR="002D0C40" w:rsidRPr="002D0C40" w:rsidRDefault="002D0C40" w:rsidP="002D0C40">
      <w:pPr>
        <w:spacing w:after="0" w:line="240" w:lineRule="auto"/>
        <w:ind w:left="3540"/>
        <w:jc w:val="both"/>
        <w:rPr>
          <w:rFonts w:ascii="Times New Roman" w:hAnsi="Times New Roman" w:cs="Times New Roman"/>
          <w:b/>
          <w:sz w:val="20"/>
          <w:szCs w:val="20"/>
        </w:rPr>
      </w:pPr>
      <w:r w:rsidRPr="002D0C40">
        <w:rPr>
          <w:rFonts w:ascii="Times New Roman" w:hAnsi="Times New Roman" w:cs="Times New Roman"/>
          <w:b/>
          <w:sz w:val="20"/>
          <w:szCs w:val="20"/>
        </w:rPr>
        <w:t xml:space="preserve"> </w:t>
      </w:r>
    </w:p>
    <w:p w:rsidR="002D0C40" w:rsidRPr="002D0C40" w:rsidRDefault="002D0C40" w:rsidP="002D0C40">
      <w:pPr>
        <w:spacing w:after="0" w:line="240" w:lineRule="auto"/>
        <w:ind w:left="3540"/>
        <w:rPr>
          <w:rFonts w:ascii="Times New Roman" w:hAnsi="Times New Roman" w:cs="Times New Roman"/>
          <w:b/>
          <w:sz w:val="20"/>
          <w:szCs w:val="20"/>
        </w:rPr>
      </w:pPr>
      <w:r w:rsidRPr="002D0C40">
        <w:rPr>
          <w:rFonts w:ascii="Times New Roman" w:hAnsi="Times New Roman" w:cs="Times New Roman"/>
          <w:b/>
          <w:sz w:val="20"/>
          <w:szCs w:val="20"/>
        </w:rPr>
        <w:tab/>
        <w:t xml:space="preserve">Članak 17. </w:t>
      </w:r>
    </w:p>
    <w:p w:rsidR="002D0C40" w:rsidRPr="002D0C40" w:rsidRDefault="002D0C40" w:rsidP="002D0C40">
      <w:pPr>
        <w:numPr>
          <w:ilvl w:val="0"/>
          <w:numId w:val="20"/>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Divlje životinje koje su pronađene na području Grada Otočca, a nalaze se izvan svog prirodnog staništa, mora se odmah po hvatanju vratiti u lovište, osim ako nije uhvaćena divlja životinja za koju postoji opravdana sumnja da je opasna za širenje zaraznih bolesti s kojima se onda postupa u skladu s propisima iz veterinarstva i zaštite životinja.</w:t>
      </w:r>
    </w:p>
    <w:p w:rsidR="002D0C40" w:rsidRPr="002D0C40" w:rsidRDefault="002D0C40" w:rsidP="002D0C40">
      <w:pPr>
        <w:numPr>
          <w:ilvl w:val="0"/>
          <w:numId w:val="20"/>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Ako nije moguće vraćanje divlje životinje u prirodno stanište, životinja se prvo nudi najbližem </w:t>
      </w:r>
      <w:proofErr w:type="spellStart"/>
      <w:r w:rsidRPr="002D0C40">
        <w:rPr>
          <w:rFonts w:ascii="Times New Roman" w:hAnsi="Times New Roman" w:cs="Times New Roman"/>
          <w:sz w:val="20"/>
          <w:szCs w:val="20"/>
        </w:rPr>
        <w:t>lovoovlašteniku</w:t>
      </w:r>
      <w:proofErr w:type="spellEnd"/>
      <w:r w:rsidRPr="002D0C40">
        <w:rPr>
          <w:rFonts w:ascii="Times New Roman" w:hAnsi="Times New Roman" w:cs="Times New Roman"/>
          <w:sz w:val="20"/>
          <w:szCs w:val="20"/>
        </w:rPr>
        <w:t xml:space="preserve"> u skladu s posebnim propisima o lovstvu, a ako je najbliži </w:t>
      </w:r>
      <w:proofErr w:type="spellStart"/>
      <w:r w:rsidRPr="002D0C40">
        <w:rPr>
          <w:rFonts w:ascii="Times New Roman" w:hAnsi="Times New Roman" w:cs="Times New Roman"/>
          <w:sz w:val="20"/>
          <w:szCs w:val="20"/>
        </w:rPr>
        <w:t>lovoovlaštenik</w:t>
      </w:r>
      <w:proofErr w:type="spellEnd"/>
      <w:r w:rsidRPr="002D0C40">
        <w:rPr>
          <w:rFonts w:ascii="Times New Roman" w:hAnsi="Times New Roman" w:cs="Times New Roman"/>
          <w:sz w:val="20"/>
          <w:szCs w:val="20"/>
        </w:rPr>
        <w:t xml:space="preserve"> ne može prihvatiti nudi se zoološkom vrtu koji je opremljen za njeno primanje.</w:t>
      </w:r>
    </w:p>
    <w:p w:rsidR="002D0C40" w:rsidRPr="002D0C40" w:rsidRDefault="002D0C40" w:rsidP="002D0C40">
      <w:pPr>
        <w:numPr>
          <w:ilvl w:val="0"/>
          <w:numId w:val="20"/>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S divljači izvan lovišta i zaštićenim divljim vrstama koje se zateknu na javnim površinama postupat će se po zasebnom Programu zaštite divljači izvan lovišta kao i drugim propisima o zaštiti životinja, zaštiti prirode, veterinarstva i lovstva.</w:t>
      </w:r>
    </w:p>
    <w:p w:rsidR="002D0C40" w:rsidRPr="002D0C40" w:rsidRDefault="002D0C40" w:rsidP="002D0C40">
      <w:pPr>
        <w:numPr>
          <w:ilvl w:val="0"/>
          <w:numId w:val="20"/>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Troškove hvatanja životinje iz stavka 1. ovog članka snosi lovačko društvo zakupnika prava lova u lovištu u koje je životinja vraćena. </w:t>
      </w:r>
    </w:p>
    <w:p w:rsidR="002D0C40" w:rsidRPr="002D0C40" w:rsidRDefault="002D0C40" w:rsidP="002D0C40">
      <w:pPr>
        <w:numPr>
          <w:ilvl w:val="0"/>
          <w:numId w:val="20"/>
        </w:numPr>
        <w:spacing w:after="0" w:line="240" w:lineRule="auto"/>
        <w:jc w:val="both"/>
        <w:rPr>
          <w:rFonts w:ascii="Times New Roman" w:hAnsi="Times New Roman" w:cs="Times New Roman"/>
          <w:sz w:val="20"/>
          <w:szCs w:val="20"/>
        </w:rPr>
      </w:pPr>
      <w:r w:rsidRPr="002D0C40">
        <w:rPr>
          <w:rFonts w:ascii="Times New Roman" w:hAnsi="Times New Roman" w:cs="Times New Roman"/>
          <w:color w:val="000000"/>
          <w:sz w:val="20"/>
          <w:szCs w:val="20"/>
          <w:shd w:val="clear" w:color="auto" w:fill="FFFFFF"/>
        </w:rPr>
        <w:t>Životinja se može usmrtiti ako se ne može vratiti u prirodno stanište ili lovište niti smjestiti u Ustanovu ili zoološki vrt.</w:t>
      </w:r>
    </w:p>
    <w:p w:rsidR="002D0C40" w:rsidRPr="002D0C40" w:rsidRDefault="002D0C40" w:rsidP="002D0C40">
      <w:pPr>
        <w:spacing w:after="0" w:line="240" w:lineRule="auto"/>
        <w:rPr>
          <w:rFonts w:ascii="Times New Roman" w:eastAsia="Times New Roman" w:hAnsi="Times New Roman" w:cs="Times New Roman"/>
          <w:sz w:val="20"/>
          <w:szCs w:val="20"/>
          <w:lang w:val="en-US"/>
        </w:rPr>
      </w:pPr>
    </w:p>
    <w:p w:rsidR="002D0C40" w:rsidRPr="002D0C40" w:rsidRDefault="002D0C40" w:rsidP="002D0C40">
      <w:pPr>
        <w:spacing w:after="0" w:line="240" w:lineRule="auto"/>
        <w:rPr>
          <w:rFonts w:ascii="Times New Roman" w:eastAsia="Times New Roman" w:hAnsi="Times New Roman" w:cs="Times New Roman"/>
          <w:b/>
          <w:sz w:val="20"/>
          <w:szCs w:val="20"/>
          <w:lang w:val="en-US"/>
        </w:rPr>
      </w:pPr>
      <w:r w:rsidRPr="002D0C40">
        <w:rPr>
          <w:rFonts w:ascii="Times New Roman" w:eastAsia="Times New Roman" w:hAnsi="Times New Roman" w:cs="Times New Roman"/>
          <w:b/>
          <w:sz w:val="20"/>
          <w:szCs w:val="20"/>
          <w:lang w:val="en-US"/>
        </w:rPr>
        <w:t xml:space="preserve">      V.  POSTUPANJE S OSTACIMA ŽIVOTINJSKIH LEŠINA </w:t>
      </w:r>
      <w:proofErr w:type="gramStart"/>
      <w:r w:rsidRPr="002D0C40">
        <w:rPr>
          <w:rFonts w:ascii="Times New Roman" w:eastAsia="Times New Roman" w:hAnsi="Times New Roman" w:cs="Times New Roman"/>
          <w:b/>
          <w:sz w:val="20"/>
          <w:szCs w:val="20"/>
          <w:lang w:val="en-US"/>
        </w:rPr>
        <w:t>I  NUSPROIZVODA</w:t>
      </w:r>
      <w:proofErr w:type="gramEnd"/>
      <w:r w:rsidRPr="002D0C40">
        <w:rPr>
          <w:rFonts w:ascii="Times New Roman" w:eastAsia="Times New Roman" w:hAnsi="Times New Roman" w:cs="Times New Roman"/>
          <w:b/>
          <w:sz w:val="20"/>
          <w:szCs w:val="20"/>
          <w:lang w:val="en-US"/>
        </w:rPr>
        <w:t xml:space="preserve"> ŽIVOTINJSKOG PODRIJETLA </w:t>
      </w:r>
    </w:p>
    <w:p w:rsidR="002D0C40" w:rsidRPr="002D0C40" w:rsidRDefault="002D0C40" w:rsidP="002D0C40">
      <w:pPr>
        <w:spacing w:after="0" w:line="240" w:lineRule="auto"/>
        <w:jc w:val="center"/>
        <w:rPr>
          <w:rFonts w:ascii="Times New Roman" w:eastAsia="Times New Roman" w:hAnsi="Times New Roman" w:cs="Times New Roman"/>
          <w:b/>
          <w:sz w:val="20"/>
          <w:szCs w:val="20"/>
          <w:lang w:val="en-US"/>
        </w:rPr>
      </w:pPr>
      <w:proofErr w:type="spellStart"/>
      <w:proofErr w:type="gramStart"/>
      <w:r w:rsidRPr="002D0C40">
        <w:rPr>
          <w:rFonts w:ascii="Times New Roman" w:eastAsia="Times New Roman" w:hAnsi="Times New Roman" w:cs="Times New Roman"/>
          <w:b/>
          <w:sz w:val="20"/>
          <w:szCs w:val="20"/>
          <w:lang w:val="en-US"/>
        </w:rPr>
        <w:t>Članak</w:t>
      </w:r>
      <w:proofErr w:type="spellEnd"/>
      <w:r w:rsidRPr="002D0C40">
        <w:rPr>
          <w:rFonts w:ascii="Times New Roman" w:eastAsia="Times New Roman" w:hAnsi="Times New Roman" w:cs="Times New Roman"/>
          <w:b/>
          <w:sz w:val="20"/>
          <w:szCs w:val="20"/>
          <w:lang w:val="en-US"/>
        </w:rPr>
        <w:t xml:space="preserve"> 18.</w:t>
      </w:r>
      <w:proofErr w:type="gramEnd"/>
    </w:p>
    <w:p w:rsidR="002D0C40" w:rsidRPr="002D0C40" w:rsidRDefault="002D0C40" w:rsidP="002D0C40">
      <w:pPr>
        <w:spacing w:after="0" w:line="240" w:lineRule="auto"/>
        <w:jc w:val="both"/>
        <w:rPr>
          <w:rFonts w:ascii="Times New Roman" w:eastAsia="Times New Roman" w:hAnsi="Times New Roman" w:cs="Times New Roman"/>
          <w:sz w:val="20"/>
          <w:szCs w:val="20"/>
          <w:lang w:val="en-US"/>
        </w:rPr>
      </w:pPr>
      <w:r w:rsidRPr="002D0C40">
        <w:rPr>
          <w:rFonts w:ascii="Times New Roman" w:eastAsia="Times New Roman" w:hAnsi="Times New Roman" w:cs="Times New Roman"/>
          <w:sz w:val="20"/>
          <w:szCs w:val="20"/>
          <w:lang w:val="en-US"/>
        </w:rPr>
        <w:t xml:space="preserve">       (1) Grad </w:t>
      </w:r>
      <w:proofErr w:type="spellStart"/>
      <w:r w:rsidRPr="002D0C40">
        <w:rPr>
          <w:rFonts w:ascii="Times New Roman" w:eastAsia="Times New Roman" w:hAnsi="Times New Roman" w:cs="Times New Roman"/>
          <w:sz w:val="20"/>
          <w:szCs w:val="20"/>
          <w:lang w:val="en-US"/>
        </w:rPr>
        <w:t>Otočac</w:t>
      </w:r>
      <w:proofErr w:type="spellEnd"/>
      <w:r w:rsidRPr="002D0C40">
        <w:rPr>
          <w:rFonts w:ascii="Times New Roman" w:eastAsia="Times New Roman" w:hAnsi="Times New Roman" w:cs="Times New Roman"/>
          <w:sz w:val="20"/>
          <w:szCs w:val="20"/>
          <w:lang w:val="en-US"/>
        </w:rPr>
        <w:t xml:space="preserve"> je </w:t>
      </w:r>
      <w:proofErr w:type="spellStart"/>
      <w:r w:rsidRPr="002D0C40">
        <w:rPr>
          <w:rFonts w:ascii="Times New Roman" w:eastAsia="Times New Roman" w:hAnsi="Times New Roman" w:cs="Times New Roman"/>
          <w:sz w:val="20"/>
          <w:szCs w:val="20"/>
          <w:lang w:val="en-US"/>
        </w:rPr>
        <w:t>dužan</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sakupljati</w:t>
      </w:r>
      <w:proofErr w:type="spellEnd"/>
      <w:r w:rsidRPr="002D0C40">
        <w:rPr>
          <w:rFonts w:ascii="Times New Roman" w:eastAsia="Times New Roman" w:hAnsi="Times New Roman" w:cs="Times New Roman"/>
          <w:sz w:val="20"/>
          <w:szCs w:val="20"/>
          <w:lang w:val="en-US"/>
        </w:rPr>
        <w:t xml:space="preserve"> i </w:t>
      </w:r>
      <w:proofErr w:type="spellStart"/>
      <w:r w:rsidRPr="002D0C40">
        <w:rPr>
          <w:rFonts w:ascii="Times New Roman" w:eastAsia="Times New Roman" w:hAnsi="Times New Roman" w:cs="Times New Roman"/>
          <w:sz w:val="20"/>
          <w:szCs w:val="20"/>
          <w:lang w:val="en-US"/>
        </w:rPr>
        <w:t>propisno</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zbrinjavati</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lešine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životinja</w:t>
      </w:r>
      <w:proofErr w:type="spellEnd"/>
      <w:r w:rsidRPr="002D0C40">
        <w:rPr>
          <w:rFonts w:ascii="Times New Roman" w:eastAsia="Times New Roman" w:hAnsi="Times New Roman" w:cs="Times New Roman"/>
          <w:sz w:val="20"/>
          <w:szCs w:val="20"/>
          <w:lang w:val="en-US"/>
        </w:rPr>
        <w:t xml:space="preserve"> i </w:t>
      </w:r>
      <w:proofErr w:type="spellStart"/>
      <w:r w:rsidRPr="002D0C40">
        <w:rPr>
          <w:rFonts w:ascii="Times New Roman" w:eastAsia="Times New Roman" w:hAnsi="Times New Roman" w:cs="Times New Roman"/>
          <w:sz w:val="20"/>
          <w:szCs w:val="20"/>
          <w:lang w:val="en-US"/>
        </w:rPr>
        <w:t>ostale</w:t>
      </w:r>
      <w:proofErr w:type="spellEnd"/>
      <w:r w:rsidRPr="002D0C40">
        <w:rPr>
          <w:rFonts w:ascii="Times New Roman" w:eastAsia="Times New Roman" w:hAnsi="Times New Roman" w:cs="Times New Roman"/>
          <w:sz w:val="20"/>
          <w:szCs w:val="20"/>
          <w:lang w:val="en-US"/>
        </w:rPr>
        <w:t xml:space="preserve"> </w:t>
      </w:r>
      <w:r w:rsidRPr="002D0C40">
        <w:rPr>
          <w:rFonts w:ascii="Times New Roman" w:eastAsia="Times New Roman" w:hAnsi="Times New Roman" w:cs="Times New Roman"/>
          <w:sz w:val="20"/>
          <w:szCs w:val="20"/>
          <w:lang w:val="en-US"/>
        </w:rPr>
        <w:tab/>
        <w:t xml:space="preserve"> </w:t>
      </w:r>
      <w:r w:rsidRPr="002D0C40">
        <w:rPr>
          <w:rFonts w:ascii="Times New Roman" w:eastAsia="Times New Roman" w:hAnsi="Times New Roman" w:cs="Times New Roman"/>
          <w:sz w:val="20"/>
          <w:szCs w:val="20"/>
          <w:lang w:val="en-US"/>
        </w:rPr>
        <w:tab/>
      </w:r>
      <w:proofErr w:type="spellStart"/>
      <w:r w:rsidRPr="002D0C40">
        <w:rPr>
          <w:rFonts w:ascii="Times New Roman" w:eastAsia="Times New Roman" w:hAnsi="Times New Roman" w:cs="Times New Roman"/>
          <w:sz w:val="20"/>
          <w:szCs w:val="20"/>
          <w:lang w:val="en-US"/>
        </w:rPr>
        <w:t>nusproizvode</w:t>
      </w:r>
      <w:proofErr w:type="spellEnd"/>
      <w:r w:rsidRPr="002D0C40">
        <w:rPr>
          <w:rFonts w:ascii="Times New Roman" w:eastAsia="Times New Roman" w:hAnsi="Times New Roman" w:cs="Times New Roman"/>
          <w:sz w:val="20"/>
          <w:szCs w:val="20"/>
          <w:lang w:val="en-US"/>
        </w:rPr>
        <w:t xml:space="preserve"> s </w:t>
      </w:r>
      <w:proofErr w:type="spellStart"/>
      <w:r w:rsidRPr="002D0C40">
        <w:rPr>
          <w:rFonts w:ascii="Times New Roman" w:eastAsia="Times New Roman" w:hAnsi="Times New Roman" w:cs="Times New Roman"/>
          <w:sz w:val="20"/>
          <w:szCs w:val="20"/>
          <w:lang w:val="en-US"/>
        </w:rPr>
        <w:t>javnih</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površina</w:t>
      </w:r>
      <w:proofErr w:type="spellEnd"/>
      <w:r w:rsidRPr="002D0C40">
        <w:rPr>
          <w:rFonts w:ascii="Times New Roman" w:eastAsia="Times New Roman" w:hAnsi="Times New Roman" w:cs="Times New Roman"/>
          <w:sz w:val="20"/>
          <w:szCs w:val="20"/>
          <w:lang w:val="en-US"/>
        </w:rPr>
        <w:t>.</w:t>
      </w:r>
    </w:p>
    <w:p w:rsidR="002D0C40" w:rsidRPr="002D0C40" w:rsidRDefault="002D0C40" w:rsidP="002D0C40">
      <w:pPr>
        <w:spacing w:after="0" w:line="240" w:lineRule="auto"/>
        <w:jc w:val="both"/>
        <w:rPr>
          <w:rFonts w:ascii="Times New Roman" w:eastAsia="Times New Roman" w:hAnsi="Times New Roman" w:cs="Times New Roman"/>
          <w:sz w:val="20"/>
          <w:szCs w:val="20"/>
          <w:lang w:val="en-US"/>
        </w:rPr>
      </w:pPr>
      <w:r w:rsidRPr="002D0C40">
        <w:rPr>
          <w:rFonts w:ascii="Times New Roman" w:eastAsia="Times New Roman" w:hAnsi="Times New Roman" w:cs="Times New Roman"/>
          <w:sz w:val="20"/>
          <w:szCs w:val="20"/>
          <w:lang w:val="en-US"/>
        </w:rPr>
        <w:t xml:space="preserve">       (2)</w:t>
      </w:r>
      <w:r w:rsidRPr="002D0C40">
        <w:rPr>
          <w:rFonts w:ascii="Times New Roman" w:eastAsia="Times New Roman" w:hAnsi="Times New Roman" w:cs="Times New Roman"/>
          <w:sz w:val="20"/>
          <w:szCs w:val="20"/>
          <w:lang w:val="en-US"/>
        </w:rPr>
        <w:tab/>
        <w:t xml:space="preserve"> </w:t>
      </w:r>
      <w:proofErr w:type="spellStart"/>
      <w:r w:rsidRPr="002D0C40">
        <w:rPr>
          <w:rFonts w:ascii="Times New Roman" w:eastAsia="Times New Roman" w:hAnsi="Times New Roman" w:cs="Times New Roman"/>
          <w:sz w:val="20"/>
          <w:szCs w:val="20"/>
          <w:lang w:val="en-US"/>
        </w:rPr>
        <w:t>Uklanjanje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sakupljanje</w:t>
      </w:r>
      <w:proofErr w:type="spellEnd"/>
      <w:r w:rsidRPr="002D0C40">
        <w:rPr>
          <w:rFonts w:ascii="Times New Roman" w:eastAsia="Times New Roman" w:hAnsi="Times New Roman" w:cs="Times New Roman"/>
          <w:sz w:val="20"/>
          <w:szCs w:val="20"/>
          <w:lang w:val="en-US"/>
        </w:rPr>
        <w:t xml:space="preserve"> i </w:t>
      </w:r>
      <w:proofErr w:type="spellStart"/>
      <w:r w:rsidRPr="002D0C40">
        <w:rPr>
          <w:rFonts w:ascii="Times New Roman" w:eastAsia="Times New Roman" w:hAnsi="Times New Roman" w:cs="Times New Roman"/>
          <w:sz w:val="20"/>
          <w:szCs w:val="20"/>
          <w:lang w:val="en-US"/>
        </w:rPr>
        <w:t>zbrinjavanje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životinjskih</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lešina</w:t>
      </w:r>
      <w:proofErr w:type="spellEnd"/>
      <w:r w:rsidRPr="002D0C40">
        <w:rPr>
          <w:rFonts w:ascii="Times New Roman" w:eastAsia="Times New Roman" w:hAnsi="Times New Roman" w:cs="Times New Roman"/>
          <w:sz w:val="20"/>
          <w:szCs w:val="20"/>
          <w:lang w:val="en-US"/>
        </w:rPr>
        <w:t xml:space="preserve"> i </w:t>
      </w:r>
      <w:proofErr w:type="spellStart"/>
      <w:r w:rsidRPr="002D0C40">
        <w:rPr>
          <w:rFonts w:ascii="Times New Roman" w:eastAsia="Times New Roman" w:hAnsi="Times New Roman" w:cs="Times New Roman"/>
          <w:sz w:val="20"/>
          <w:szCs w:val="20"/>
          <w:lang w:val="en-US"/>
        </w:rPr>
        <w:t>nusproizvoda</w:t>
      </w:r>
      <w:proofErr w:type="spellEnd"/>
      <w:r w:rsidRPr="002D0C40">
        <w:rPr>
          <w:rFonts w:ascii="Times New Roman" w:eastAsia="Times New Roman" w:hAnsi="Times New Roman" w:cs="Times New Roman"/>
          <w:sz w:val="20"/>
          <w:szCs w:val="20"/>
          <w:lang w:val="en-US"/>
        </w:rPr>
        <w:t xml:space="preserve">   </w:t>
      </w:r>
      <w:r w:rsidRPr="002D0C40">
        <w:rPr>
          <w:rFonts w:ascii="Times New Roman" w:eastAsia="Times New Roman" w:hAnsi="Times New Roman" w:cs="Times New Roman"/>
          <w:sz w:val="20"/>
          <w:szCs w:val="20"/>
          <w:lang w:val="en-US"/>
        </w:rPr>
        <w:tab/>
      </w:r>
      <w:proofErr w:type="spellStart"/>
      <w:r w:rsidRPr="002D0C40">
        <w:rPr>
          <w:rFonts w:ascii="Times New Roman" w:eastAsia="Times New Roman" w:hAnsi="Times New Roman" w:cs="Times New Roman"/>
          <w:sz w:val="20"/>
          <w:szCs w:val="20"/>
          <w:lang w:val="en-US"/>
        </w:rPr>
        <w:t>životinjskog</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podrijetla</w:t>
      </w:r>
      <w:proofErr w:type="spellEnd"/>
      <w:r w:rsidRPr="002D0C40">
        <w:rPr>
          <w:rFonts w:ascii="Times New Roman" w:eastAsia="Times New Roman" w:hAnsi="Times New Roman" w:cs="Times New Roman"/>
          <w:sz w:val="20"/>
          <w:szCs w:val="20"/>
          <w:lang w:val="en-US"/>
        </w:rPr>
        <w:t xml:space="preserve"> s </w:t>
      </w:r>
      <w:r w:rsidRPr="002D0C40">
        <w:rPr>
          <w:rFonts w:ascii="Times New Roman" w:eastAsia="Times New Roman" w:hAnsi="Times New Roman" w:cs="Times New Roman"/>
          <w:sz w:val="20"/>
          <w:szCs w:val="20"/>
          <w:lang w:val="en-US"/>
        </w:rPr>
        <w:tab/>
      </w:r>
      <w:proofErr w:type="spellStart"/>
      <w:r w:rsidRPr="002D0C40">
        <w:rPr>
          <w:rFonts w:ascii="Times New Roman" w:eastAsia="Times New Roman" w:hAnsi="Times New Roman" w:cs="Times New Roman"/>
          <w:sz w:val="20"/>
          <w:szCs w:val="20"/>
          <w:lang w:val="en-US"/>
        </w:rPr>
        <w:t>javnih</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površina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obavlja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fizička</w:t>
      </w:r>
      <w:proofErr w:type="spellEnd"/>
      <w:r w:rsidRPr="002D0C40">
        <w:rPr>
          <w:rFonts w:ascii="Times New Roman" w:eastAsia="Times New Roman" w:hAnsi="Times New Roman" w:cs="Times New Roman"/>
          <w:sz w:val="20"/>
          <w:szCs w:val="20"/>
          <w:lang w:val="en-US"/>
        </w:rPr>
        <w:t xml:space="preserve"> </w:t>
      </w:r>
      <w:proofErr w:type="spellStart"/>
      <w:proofErr w:type="gramStart"/>
      <w:r w:rsidRPr="002D0C40">
        <w:rPr>
          <w:rFonts w:ascii="Times New Roman" w:eastAsia="Times New Roman" w:hAnsi="Times New Roman" w:cs="Times New Roman"/>
          <w:sz w:val="20"/>
          <w:szCs w:val="20"/>
          <w:lang w:val="en-US"/>
        </w:rPr>
        <w:t>ili</w:t>
      </w:r>
      <w:proofErr w:type="spellEnd"/>
      <w:proofErr w:type="gram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pravna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osoba</w:t>
      </w:r>
      <w:proofErr w:type="spellEnd"/>
      <w:r w:rsidRPr="002D0C40">
        <w:rPr>
          <w:rFonts w:ascii="Times New Roman" w:eastAsia="Times New Roman" w:hAnsi="Times New Roman" w:cs="Times New Roman"/>
          <w:sz w:val="20"/>
          <w:szCs w:val="20"/>
          <w:lang w:val="en-US"/>
        </w:rPr>
        <w:t xml:space="preserve">  </w:t>
      </w:r>
      <w:r w:rsidRPr="002D0C40">
        <w:rPr>
          <w:rFonts w:ascii="Times New Roman" w:eastAsia="Times New Roman" w:hAnsi="Times New Roman" w:cs="Times New Roman"/>
          <w:sz w:val="20"/>
          <w:szCs w:val="20"/>
          <w:lang w:val="en-US"/>
        </w:rPr>
        <w:tab/>
      </w:r>
      <w:proofErr w:type="spellStart"/>
      <w:r w:rsidRPr="002D0C40">
        <w:rPr>
          <w:rFonts w:ascii="Times New Roman" w:eastAsia="Times New Roman" w:hAnsi="Times New Roman" w:cs="Times New Roman"/>
          <w:sz w:val="20"/>
          <w:szCs w:val="20"/>
          <w:lang w:val="en-US"/>
        </w:rPr>
        <w:t>registrirana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za</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sakupljanje</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nusproizvoda</w:t>
      </w:r>
      <w:proofErr w:type="spellEnd"/>
      <w:r w:rsidRPr="002D0C40">
        <w:rPr>
          <w:rFonts w:ascii="Times New Roman" w:eastAsia="Times New Roman" w:hAnsi="Times New Roman" w:cs="Times New Roman"/>
          <w:sz w:val="20"/>
          <w:szCs w:val="20"/>
          <w:lang w:val="en-US"/>
        </w:rPr>
        <w:t xml:space="preserve"> </w:t>
      </w:r>
      <w:r w:rsidRPr="002D0C40">
        <w:rPr>
          <w:rFonts w:ascii="Times New Roman" w:eastAsia="Times New Roman" w:hAnsi="Times New Roman" w:cs="Times New Roman"/>
          <w:sz w:val="20"/>
          <w:szCs w:val="20"/>
          <w:lang w:val="en-US"/>
        </w:rPr>
        <w:tab/>
      </w:r>
      <w:proofErr w:type="spellStart"/>
      <w:r w:rsidRPr="002D0C40">
        <w:rPr>
          <w:rFonts w:ascii="Times New Roman" w:eastAsia="Times New Roman" w:hAnsi="Times New Roman" w:cs="Times New Roman"/>
          <w:sz w:val="20"/>
          <w:szCs w:val="20"/>
          <w:lang w:val="en-US"/>
        </w:rPr>
        <w:t>sukladno</w:t>
      </w:r>
      <w:proofErr w:type="spellEnd"/>
      <w:r w:rsidRPr="002D0C40">
        <w:rPr>
          <w:rFonts w:ascii="Times New Roman" w:eastAsia="Times New Roman" w:hAnsi="Times New Roman" w:cs="Times New Roman"/>
          <w:sz w:val="20"/>
          <w:szCs w:val="20"/>
          <w:lang w:val="en-US"/>
        </w:rPr>
        <w:t xml:space="preserve"> </w:t>
      </w:r>
      <w:proofErr w:type="spellStart"/>
      <w:r w:rsidRPr="002D0C40">
        <w:rPr>
          <w:rFonts w:ascii="Times New Roman" w:eastAsia="Times New Roman" w:hAnsi="Times New Roman" w:cs="Times New Roman"/>
          <w:sz w:val="20"/>
          <w:szCs w:val="20"/>
          <w:lang w:val="en-US"/>
        </w:rPr>
        <w:t>Zakonu</w:t>
      </w:r>
      <w:proofErr w:type="spellEnd"/>
      <w:r w:rsidRPr="002D0C40">
        <w:rPr>
          <w:rFonts w:ascii="Times New Roman" w:eastAsia="Times New Roman" w:hAnsi="Times New Roman" w:cs="Times New Roman"/>
          <w:sz w:val="20"/>
          <w:szCs w:val="20"/>
          <w:lang w:val="en-US"/>
        </w:rPr>
        <w:t xml:space="preserve"> o  </w:t>
      </w:r>
      <w:r w:rsidRPr="002D0C40">
        <w:rPr>
          <w:rFonts w:ascii="Times New Roman" w:eastAsia="Times New Roman" w:hAnsi="Times New Roman" w:cs="Times New Roman"/>
          <w:sz w:val="20"/>
          <w:szCs w:val="20"/>
          <w:lang w:val="en-US"/>
        </w:rPr>
        <w:tab/>
      </w:r>
      <w:proofErr w:type="spellStart"/>
      <w:r w:rsidRPr="002D0C40">
        <w:rPr>
          <w:rFonts w:ascii="Times New Roman" w:eastAsia="Times New Roman" w:hAnsi="Times New Roman" w:cs="Times New Roman"/>
          <w:sz w:val="20"/>
          <w:szCs w:val="20"/>
          <w:lang w:val="en-US"/>
        </w:rPr>
        <w:t>veterinarstvu</w:t>
      </w:r>
      <w:proofErr w:type="spellEnd"/>
      <w:r w:rsidRPr="002D0C40">
        <w:rPr>
          <w:rFonts w:ascii="Times New Roman" w:eastAsia="Times New Roman" w:hAnsi="Times New Roman" w:cs="Times New Roman"/>
          <w:sz w:val="20"/>
          <w:szCs w:val="20"/>
          <w:lang w:val="en-US"/>
        </w:rPr>
        <w:t>.</w:t>
      </w:r>
    </w:p>
    <w:p w:rsidR="002D0C40" w:rsidRPr="002D0C40" w:rsidRDefault="002D0C40" w:rsidP="002D0C40">
      <w:pPr>
        <w:spacing w:after="0" w:line="240" w:lineRule="auto"/>
        <w:jc w:val="both"/>
        <w:rPr>
          <w:rFonts w:ascii="Times New Roman" w:eastAsia="Times New Roman" w:hAnsi="Times New Roman" w:cs="Times New Roman"/>
          <w:sz w:val="20"/>
          <w:szCs w:val="20"/>
          <w:lang w:val="en-US"/>
        </w:rPr>
      </w:pPr>
    </w:p>
    <w:p w:rsidR="002D0C40" w:rsidRPr="002D0C40" w:rsidRDefault="002D0C40" w:rsidP="002D0C40">
      <w:pPr>
        <w:spacing w:after="0" w:line="240" w:lineRule="auto"/>
        <w:jc w:val="both"/>
        <w:rPr>
          <w:rFonts w:ascii="Times New Roman" w:eastAsia="Times New Roman" w:hAnsi="Times New Roman" w:cs="Times New Roman"/>
          <w:sz w:val="20"/>
          <w:szCs w:val="20"/>
          <w:lang w:val="en-US"/>
        </w:rPr>
      </w:pPr>
    </w:p>
    <w:p w:rsidR="002D0C40" w:rsidRPr="002D0C40" w:rsidRDefault="002D0C40" w:rsidP="002D0C40">
      <w:pPr>
        <w:spacing w:after="0" w:line="240" w:lineRule="auto"/>
        <w:ind w:left="360"/>
        <w:jc w:val="both"/>
        <w:rPr>
          <w:rFonts w:ascii="Times New Roman" w:hAnsi="Times New Roman" w:cs="Times New Roman"/>
          <w:b/>
          <w:sz w:val="20"/>
          <w:szCs w:val="20"/>
        </w:rPr>
      </w:pPr>
      <w:r w:rsidRPr="002D0C40">
        <w:rPr>
          <w:rFonts w:ascii="Times New Roman" w:hAnsi="Times New Roman" w:cs="Times New Roman"/>
          <w:b/>
          <w:sz w:val="20"/>
          <w:szCs w:val="20"/>
        </w:rPr>
        <w:t xml:space="preserve">VI. </w:t>
      </w:r>
      <w:r w:rsidRPr="002D0C40">
        <w:rPr>
          <w:rFonts w:ascii="Times New Roman" w:hAnsi="Times New Roman" w:cs="Times New Roman"/>
          <w:b/>
          <w:sz w:val="20"/>
          <w:szCs w:val="20"/>
        </w:rPr>
        <w:tab/>
        <w:t xml:space="preserve">NADZOR </w:t>
      </w: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lastRenderedPageBreak/>
        <w:t>Članak 19.</w:t>
      </w:r>
    </w:p>
    <w:p w:rsidR="002D0C40" w:rsidRPr="002D0C40" w:rsidRDefault="002D0C40" w:rsidP="002D0C40">
      <w:pPr>
        <w:numPr>
          <w:ilvl w:val="0"/>
          <w:numId w:val="21"/>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Nadzor nad provedbom ove Odluke provodi komunalno redarstvo Grada Otočca, osim ako je zakonom ili posebnim propisima određeno postupanje veterinarskog odnosno stočarskog inspektora. </w:t>
      </w:r>
    </w:p>
    <w:p w:rsidR="002D0C40" w:rsidRPr="002D0C40" w:rsidRDefault="002D0C40" w:rsidP="002D0C40">
      <w:pPr>
        <w:numPr>
          <w:ilvl w:val="0"/>
          <w:numId w:val="21"/>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 obavljanju nadzora iz stavka 1. ovog članka komunalni redar ovlašten je poduzimati radnje u suglasju sa zakonom kojim se uređuje komunalno gospodarstvo, zaštita životinja, Odlukom gradskog vijeća kojom se uređuje komunalni red te ovom Odlukom.</w:t>
      </w:r>
    </w:p>
    <w:p w:rsidR="002D0C40" w:rsidRPr="002D0C40" w:rsidRDefault="002D0C40" w:rsidP="002D0C40">
      <w:pPr>
        <w:numPr>
          <w:ilvl w:val="0"/>
          <w:numId w:val="21"/>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Komunalni redar postupa po službenoj dužnosti kada uoči postupanja protivna Odluci te prema prijavi fizičkih ili pravnih osoba.</w:t>
      </w: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20.</w:t>
      </w:r>
    </w:p>
    <w:p w:rsidR="002D0C40" w:rsidRPr="002D0C40" w:rsidRDefault="002D0C40" w:rsidP="002D0C40">
      <w:pPr>
        <w:numPr>
          <w:ilvl w:val="0"/>
          <w:numId w:val="22"/>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U provedbi nadzora komunalni redar ovlašten je: </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pregledati isprave na temelju kojih može utvrditi identitet posjednika i drugih osoba nazočnih nadzoru</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ući u prostore/prostorije u kojima se drže kućni ljubimci prema odobrenju posjednika kućnog ljubimca ili po nalogu suda</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uzimati izjave posjednika i drugih osoba </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zatražiti od stranke podatke i dokumentaciju</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očitati mikročip</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podnijeti kaznenu prijavu, odnosno prekršajnu prijavu nadležnim tijelima ili optužni prijedlog</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donijeti rješenje kojim nalaže promjenu uvjeta u skladu s ovom Odlukom pod prijetnjom pokretanje prekršajnog postupka ili naplate kazne</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naplatiti novčanu kaznu propisanu ovom Odlukom</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izdati obavezni prekršajni nalog </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upozoravati i opominjati fizičke ili pravne osobe</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narediti fizičkim i pravnim osobama otklanjanje prekršaja</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obavljati druge radnje u skladu sa svrhom nadzora </w:t>
      </w:r>
    </w:p>
    <w:p w:rsidR="002D0C40" w:rsidRPr="002D0C40" w:rsidRDefault="002D0C40" w:rsidP="002D0C40">
      <w:pPr>
        <w:numPr>
          <w:ilvl w:val="0"/>
          <w:numId w:val="22"/>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 slučajevima iz nadležnosti komunalnog redara predviđenim ovom Odlukom komunalni redar može, kada je potrebno hitno postupanje, donijeti usmeno rješenje,  a o čemu je dužan sastaviti zapisnik te kasnije dostaviti pisano rješenje.</w:t>
      </w:r>
    </w:p>
    <w:p w:rsidR="002D0C40" w:rsidRPr="002D0C40" w:rsidRDefault="002D0C40" w:rsidP="002D0C40">
      <w:pPr>
        <w:numPr>
          <w:ilvl w:val="0"/>
          <w:numId w:val="22"/>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Nadzor provedbe obaveznog </w:t>
      </w:r>
      <w:proofErr w:type="spellStart"/>
      <w:r w:rsidRPr="002D0C40">
        <w:rPr>
          <w:rFonts w:ascii="Times New Roman" w:hAnsi="Times New Roman" w:cs="Times New Roman"/>
          <w:sz w:val="20"/>
          <w:szCs w:val="20"/>
        </w:rPr>
        <w:t>mikročipiranja</w:t>
      </w:r>
      <w:proofErr w:type="spellEnd"/>
      <w:r w:rsidRPr="002D0C40">
        <w:rPr>
          <w:rFonts w:ascii="Times New Roman" w:hAnsi="Times New Roman" w:cs="Times New Roman"/>
          <w:sz w:val="20"/>
          <w:szCs w:val="20"/>
        </w:rPr>
        <w:t xml:space="preserve"> pasa određenog propisom o veterinarstvu, a kod posjednika pasa čiji psi nisu upisani u Upisnik kućnih ljubimaca provode komunalni redari, u skladu sa stavkom 1. alinejom 5. ovog članka.</w:t>
      </w:r>
    </w:p>
    <w:p w:rsidR="002D0C40" w:rsidRPr="002D0C40" w:rsidRDefault="002D0C40" w:rsidP="002D0C40">
      <w:pPr>
        <w:numPr>
          <w:ilvl w:val="0"/>
          <w:numId w:val="22"/>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Policija, prema svojim ovlastima, pruža pomoć komunalnom redaru, ako se prilikom provođenja nadzora ili izvršenja rješenja opravdano očekuje pružanje otpora, sukladno posebnim propisima.</w:t>
      </w:r>
    </w:p>
    <w:p w:rsidR="002D0C40" w:rsidRPr="002D0C40" w:rsidRDefault="002D0C40" w:rsidP="002D0C40">
      <w:pPr>
        <w:numPr>
          <w:ilvl w:val="0"/>
          <w:numId w:val="22"/>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Ako u provedbi nadzora uvjeta i načina držanja kućnih ljubimaca komunalni redar opazi da se životinja nalazi u stanju na temelju kojega se može zaključiti da životinja trpi bol, patnju ili veliki strah, da je ozlijeđena ili da bi nastavak njezina života u istim uvjetima bio povezan s neotklonjivom boli, patnjom ili velikim strahom, odnosno ako opazi da posjednik životinju drži u neprimjerenim uvjetima ili da drži životinju opasnu za okolinu, dužan je odmah o tome obavijestiti veterinarskog inspektora koji će odlučiti o privremenom oduzimanju životinje te poduzimanju drugih mjera za koje je ovlašten.</w:t>
      </w:r>
    </w:p>
    <w:p w:rsidR="002D0C40" w:rsidRPr="002D0C40" w:rsidRDefault="002D0C40" w:rsidP="002D0C40">
      <w:pPr>
        <w:numPr>
          <w:ilvl w:val="0"/>
          <w:numId w:val="22"/>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Ako komunalni redar u provedbi nadzora sazna za činjenice i okolnosti po kojima je ovlašten postupati veterinarski inspektor sukladno propisima o zaštiti životinja, dužan je o tome odmah sastaviti službeni zapisnik i podnijeti prijavu veterinarskoj inspekciji, a osobito ako: </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 provedbi nadzora utvrdi da se kućni ljubimac nalazi u stanju na temelju kojeg se može zaključiti da životinja trpi bol, patnju ili veliki strah, da je ozlijeđena ili da bi nastavak njezina života u istim uvjetima bio povezan s neotklonjivom boli, patnjom ili velikim strahom</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nije označio mikročipom psa u roku predviđenom Zakonom o veterinarstvu odnosno cijepio psa protiv bjesnoće, te dao na uvid dokumentaciju kojom može to potvrditi (putovnicu kućnog ljubimca)</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kućnom ljubimcu daje hranu koja mu uzrokuje ili može uzrokovati bolest, bol, patnju, ozljede ili strah</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drži više od 9 životinja starijih od 6 mjeseci,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nije ispunio uvjete propisane Pravilnikom o opasnim psima, a drži opasnog psa</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posjednik nije pravodobno zatražio veterinarsku pomoć i osigurao zbrinjavanje i odgovarajuću njegu bolesnog, ozlijeđenog ili uginulog kućnog ljubimca </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uzgajivač ne pokaže na uvid potvrdu o zadovoljenim uvjetima od strane nadležnog ministarstva</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posjednik nije u roku od tri dana prijavio nestanak kućnog ljubimca</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utvrdi osobne podatke posjednika koji je napustio kućnog ljubimca ili njegovu mladunčad </w:t>
      </w:r>
    </w:p>
    <w:p w:rsidR="002D0C40" w:rsidRPr="002D0C40" w:rsidRDefault="002D0C40" w:rsidP="002D0C40">
      <w:pPr>
        <w:numPr>
          <w:ilvl w:val="0"/>
          <w:numId w:val="7"/>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posjednik životinju koristi za predstavljanje te u zabavne ili druge svrhe, a bez suglasnosti nadležnog upravnog odjela za komunalne poslove </w:t>
      </w:r>
    </w:p>
    <w:p w:rsidR="002D0C40" w:rsidRPr="002D0C40" w:rsidRDefault="002D0C40" w:rsidP="002D0C40">
      <w:pPr>
        <w:numPr>
          <w:ilvl w:val="0"/>
          <w:numId w:val="22"/>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Komunalni redar dužan je obavijestiti policiju i/ili državno odvjetništvo kada uoči situaciju koja upućuje na mučenje ili ubijanje životinja.</w:t>
      </w:r>
    </w:p>
    <w:p w:rsidR="002D0C40" w:rsidRPr="002D0C40" w:rsidRDefault="002D0C40" w:rsidP="002D0C40">
      <w:pPr>
        <w:numPr>
          <w:ilvl w:val="0"/>
          <w:numId w:val="22"/>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lastRenderedPageBreak/>
        <w:t>U svim slučajevima u kojima komunalni redar tijekom nadzora uoči postupanje protivno Zakonu o zaštiti životinja, Kaznenom zakonu ili drugim propisima, a nije nadležan, prijavu sa sastavljenom zapisnikom o zatečenom stanju prosljeđuje nadležnom tijelu te stranci dostavlja obavijest o poduzetim mjerama.</w:t>
      </w:r>
    </w:p>
    <w:p w:rsidR="002D0C40" w:rsidRPr="002D0C40" w:rsidRDefault="002D0C40" w:rsidP="002D0C40">
      <w:pPr>
        <w:numPr>
          <w:ilvl w:val="0"/>
          <w:numId w:val="22"/>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Komunalni redar, dužan je bez odgode obavijestiti policiju kad utvrdi situaciju u kojoj postoji opasnost da odgoda u postupanju ugrozi zdravlje i sigurnost ljudi ili životinja te sigurnost imovine.</w:t>
      </w:r>
    </w:p>
    <w:p w:rsidR="002D0C40" w:rsidRPr="002D0C40" w:rsidRDefault="002D0C40" w:rsidP="002D0C40">
      <w:pPr>
        <w:spacing w:after="0" w:line="240" w:lineRule="auto"/>
        <w:ind w:left="720"/>
        <w:jc w:val="both"/>
        <w:rPr>
          <w:rFonts w:ascii="Times New Roman" w:hAnsi="Times New Roman" w:cs="Times New Roman"/>
          <w:sz w:val="20"/>
          <w:szCs w:val="20"/>
        </w:rPr>
      </w:pPr>
    </w:p>
    <w:p w:rsidR="002D0C40" w:rsidRPr="002D0C40" w:rsidRDefault="002D0C40" w:rsidP="002D0C40">
      <w:pPr>
        <w:spacing w:after="0" w:line="240" w:lineRule="auto"/>
        <w:ind w:left="3686"/>
        <w:jc w:val="both"/>
        <w:rPr>
          <w:rFonts w:ascii="Times New Roman" w:hAnsi="Times New Roman" w:cs="Times New Roman"/>
          <w:b/>
          <w:sz w:val="20"/>
          <w:szCs w:val="20"/>
        </w:rPr>
      </w:pPr>
      <w:r w:rsidRPr="002D0C40">
        <w:rPr>
          <w:rFonts w:ascii="Times New Roman" w:hAnsi="Times New Roman" w:cs="Times New Roman"/>
          <w:b/>
          <w:sz w:val="20"/>
          <w:szCs w:val="20"/>
        </w:rPr>
        <w:tab/>
        <w:t>Članak 21.</w:t>
      </w:r>
    </w:p>
    <w:p w:rsidR="002D0C40" w:rsidRPr="002D0C40" w:rsidRDefault="002D0C40" w:rsidP="002D0C40">
      <w:pPr>
        <w:numPr>
          <w:ilvl w:val="0"/>
          <w:numId w:val="2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Protiv rješenja komunalnog redara može se izjaviti žalba u roku od 15 dana od dana dostave rješenja. Žalba na rješenje komunalnog redara ne odgađa izvršenje rješenja. </w:t>
      </w:r>
    </w:p>
    <w:p w:rsidR="002D0C40" w:rsidRPr="002D0C40" w:rsidRDefault="002D0C40" w:rsidP="002D0C40">
      <w:pPr>
        <w:numPr>
          <w:ilvl w:val="0"/>
          <w:numId w:val="24"/>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 O žalbi izjavljenoj protiv rješenja komunalnog reda  odlučuje upravno tijelo jedinice područne samouprave nadležno za drugostupanjske poslove komunalnog gospodarstva. </w:t>
      </w:r>
    </w:p>
    <w:p w:rsidR="002D0C40" w:rsidRPr="002D0C40" w:rsidRDefault="002D0C40" w:rsidP="002D0C40">
      <w:pPr>
        <w:spacing w:after="0" w:line="240" w:lineRule="auto"/>
        <w:ind w:left="2832" w:firstLine="708"/>
        <w:jc w:val="both"/>
        <w:rPr>
          <w:rFonts w:ascii="Times New Roman" w:hAnsi="Times New Roman" w:cs="Times New Roman"/>
          <w:sz w:val="20"/>
          <w:szCs w:val="20"/>
        </w:rPr>
      </w:pPr>
    </w:p>
    <w:p w:rsidR="002D0C40" w:rsidRPr="002D0C40" w:rsidRDefault="002D0C40" w:rsidP="002D0C40">
      <w:pPr>
        <w:spacing w:after="0" w:line="240" w:lineRule="auto"/>
        <w:ind w:left="2832" w:firstLine="708"/>
        <w:jc w:val="both"/>
        <w:rPr>
          <w:rFonts w:ascii="Times New Roman" w:hAnsi="Times New Roman" w:cs="Times New Roman"/>
          <w:b/>
          <w:sz w:val="20"/>
          <w:szCs w:val="20"/>
        </w:rPr>
      </w:pPr>
      <w:r w:rsidRPr="002D0C40">
        <w:rPr>
          <w:rFonts w:ascii="Times New Roman" w:hAnsi="Times New Roman" w:cs="Times New Roman"/>
          <w:b/>
          <w:sz w:val="20"/>
          <w:szCs w:val="20"/>
        </w:rPr>
        <w:tab/>
        <w:t xml:space="preserve">Članak 22. </w:t>
      </w:r>
    </w:p>
    <w:p w:rsidR="002D0C40" w:rsidRPr="002D0C40" w:rsidRDefault="002D0C40" w:rsidP="002D0C40">
      <w:pPr>
        <w:numPr>
          <w:ilvl w:val="0"/>
          <w:numId w:val="2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Komunalni redar može naplaćivati novčanu kaznu na mjestu počinjenja prekršaja, bez prekršajnog naloga, uz izdavanje potvrde, a sukladno Zakonu i ovoj Odluci.</w:t>
      </w:r>
    </w:p>
    <w:p w:rsidR="002D0C40" w:rsidRPr="002D0C40" w:rsidRDefault="002D0C40" w:rsidP="002D0C40">
      <w:pPr>
        <w:spacing w:after="0" w:line="240" w:lineRule="auto"/>
        <w:ind w:left="720"/>
        <w:jc w:val="both"/>
        <w:rPr>
          <w:rFonts w:ascii="Times New Roman" w:hAnsi="Times New Roman" w:cs="Times New Roman"/>
          <w:sz w:val="20"/>
          <w:szCs w:val="20"/>
        </w:rPr>
      </w:pPr>
    </w:p>
    <w:p w:rsidR="002D0C40" w:rsidRPr="002D0C40" w:rsidRDefault="002D0C40" w:rsidP="002D0C40">
      <w:pPr>
        <w:numPr>
          <w:ilvl w:val="0"/>
          <w:numId w:val="25"/>
        </w:num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Ako počinitelj prekršaja ne pristane platiti novčanu kaznu na mjestu počinjenja prekršaja, izdat će mu se obavezni prekršajni nalog, sukladno Prekršajnom zakonu, s uputom da novčanu kaznu mora platiti u roku od 8 dana od dana uručenja naloga, odnosno dostave prekršajnog naloga. </w:t>
      </w:r>
    </w:p>
    <w:p w:rsidR="002D0C40" w:rsidRPr="002D0C40" w:rsidRDefault="002D0C40" w:rsidP="002D0C40">
      <w:pPr>
        <w:spacing w:after="0" w:line="240" w:lineRule="auto"/>
        <w:ind w:left="720"/>
        <w:contextualSpacing/>
        <w:rPr>
          <w:rFonts w:ascii="Times New Roman" w:eastAsia="Times New Roman" w:hAnsi="Times New Roman" w:cs="Times New Roman"/>
          <w:color w:val="FF0000"/>
          <w:sz w:val="20"/>
          <w:szCs w:val="20"/>
          <w:lang w:val="en-US"/>
        </w:rPr>
      </w:pPr>
    </w:p>
    <w:p w:rsidR="002D0C40" w:rsidRPr="002D0C40" w:rsidRDefault="002D0C40" w:rsidP="002D0C40">
      <w:pPr>
        <w:numPr>
          <w:ilvl w:val="0"/>
          <w:numId w:val="1"/>
        </w:num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 xml:space="preserve">NOVČANE KAZNE </w:t>
      </w:r>
    </w:p>
    <w:p w:rsidR="002D0C40" w:rsidRPr="002D0C40" w:rsidRDefault="002D0C40" w:rsidP="002D0C40">
      <w:pPr>
        <w:spacing w:after="0" w:line="240" w:lineRule="auto"/>
        <w:ind w:left="1080"/>
        <w:jc w:val="both"/>
        <w:rPr>
          <w:rFonts w:ascii="Times New Roman" w:hAnsi="Times New Roman" w:cs="Times New Roman"/>
          <w:b/>
          <w:sz w:val="20"/>
          <w:szCs w:val="20"/>
        </w:rPr>
      </w:pPr>
    </w:p>
    <w:p w:rsidR="002D0C40" w:rsidRPr="002D0C40" w:rsidRDefault="002D0C40" w:rsidP="002D0C40">
      <w:pPr>
        <w:spacing w:after="0" w:line="240" w:lineRule="auto"/>
        <w:ind w:left="3204" w:firstLine="336"/>
        <w:jc w:val="both"/>
        <w:rPr>
          <w:rFonts w:ascii="Times New Roman" w:hAnsi="Times New Roman" w:cs="Times New Roman"/>
          <w:b/>
          <w:sz w:val="20"/>
          <w:szCs w:val="20"/>
        </w:rPr>
      </w:pPr>
      <w:r w:rsidRPr="002D0C40">
        <w:rPr>
          <w:rFonts w:ascii="Times New Roman" w:hAnsi="Times New Roman" w:cs="Times New Roman"/>
          <w:b/>
          <w:sz w:val="20"/>
          <w:szCs w:val="20"/>
        </w:rPr>
        <w:tab/>
        <w:t xml:space="preserve">Članak 23. </w:t>
      </w:r>
      <w:r w:rsidRPr="002D0C40">
        <w:rPr>
          <w:rFonts w:ascii="Times New Roman" w:hAnsi="Times New Roman" w:cs="Times New Roman"/>
          <w:b/>
          <w:sz w:val="20"/>
          <w:szCs w:val="20"/>
        </w:rPr>
        <w:tab/>
      </w:r>
    </w:p>
    <w:p w:rsidR="002D0C40" w:rsidRPr="002D0C40" w:rsidRDefault="002D0C40" w:rsidP="002D0C40">
      <w:pPr>
        <w:numPr>
          <w:ilvl w:val="0"/>
          <w:numId w:val="26"/>
        </w:num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Sredstva naplaćena u skladu s ovom Odlukom za predviđene prekršaje prihod su Grada Otočca i koriste se za potrebe zbrinjavanja napuštenih i izgubljenih životinja.</w:t>
      </w:r>
    </w:p>
    <w:p w:rsidR="002D0C40" w:rsidRPr="002D0C40" w:rsidRDefault="002D0C40" w:rsidP="002D0C40">
      <w:pPr>
        <w:spacing w:after="0" w:line="240" w:lineRule="auto"/>
        <w:ind w:left="720"/>
        <w:jc w:val="both"/>
        <w:rPr>
          <w:rFonts w:ascii="Times New Roman" w:hAnsi="Times New Roman" w:cs="Times New Roman"/>
          <w:b/>
          <w:sz w:val="20"/>
          <w:szCs w:val="20"/>
        </w:rPr>
      </w:pPr>
    </w:p>
    <w:p w:rsidR="002D0C40" w:rsidRPr="002D0C40" w:rsidRDefault="002D0C40" w:rsidP="002D0C40">
      <w:pPr>
        <w:numPr>
          <w:ilvl w:val="0"/>
          <w:numId w:val="26"/>
        </w:num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Komunalni redar ima pravo i obvezu provoditi ovu Odluku u skladu sa svojom nadležnosti i sankcionirati svako ponašanje protivno ovoj Odluci. U tu svrhu, komunalni redar može, osim kazne izreći i usmeno upozorenje.</w:t>
      </w:r>
    </w:p>
    <w:p w:rsidR="002D0C40" w:rsidRPr="002D0C40" w:rsidRDefault="002D0C40" w:rsidP="002D0C40">
      <w:pPr>
        <w:spacing w:after="0" w:line="240" w:lineRule="auto"/>
        <w:ind w:left="720"/>
        <w:jc w:val="both"/>
        <w:rPr>
          <w:rFonts w:ascii="Times New Roman" w:hAnsi="Times New Roman" w:cs="Times New Roman"/>
          <w:b/>
          <w:sz w:val="20"/>
          <w:szCs w:val="20"/>
        </w:rPr>
      </w:pPr>
      <w:r w:rsidRPr="002D0C40">
        <w:rPr>
          <w:rFonts w:ascii="Times New Roman" w:hAnsi="Times New Roman" w:cs="Times New Roman"/>
          <w:b/>
          <w:sz w:val="20"/>
          <w:szCs w:val="20"/>
        </w:rPr>
        <w:tab/>
      </w:r>
    </w:p>
    <w:p w:rsidR="002D0C40" w:rsidRPr="002D0C40" w:rsidRDefault="002D0C40" w:rsidP="002D0C40">
      <w:pPr>
        <w:spacing w:after="0" w:line="240" w:lineRule="auto"/>
        <w:ind w:left="2136" w:firstLine="696"/>
        <w:rPr>
          <w:rFonts w:ascii="Times New Roman" w:hAnsi="Times New Roman" w:cs="Times New Roman"/>
          <w:b/>
          <w:sz w:val="20"/>
          <w:szCs w:val="20"/>
        </w:rPr>
      </w:pPr>
      <w:r w:rsidRPr="002D0C40">
        <w:rPr>
          <w:rFonts w:ascii="Times New Roman" w:hAnsi="Times New Roman" w:cs="Times New Roman"/>
          <w:b/>
          <w:sz w:val="20"/>
          <w:szCs w:val="20"/>
        </w:rPr>
        <w:tab/>
      </w:r>
      <w:r w:rsidRPr="002D0C40">
        <w:rPr>
          <w:rFonts w:ascii="Times New Roman" w:hAnsi="Times New Roman" w:cs="Times New Roman"/>
          <w:b/>
          <w:sz w:val="20"/>
          <w:szCs w:val="20"/>
        </w:rPr>
        <w:tab/>
        <w:t>Članak 23. b</w:t>
      </w:r>
    </w:p>
    <w:p w:rsidR="002D0C40" w:rsidRPr="002D0C40" w:rsidRDefault="002D0C40" w:rsidP="002D0C40">
      <w:pPr>
        <w:numPr>
          <w:ilvl w:val="0"/>
          <w:numId w:val="27"/>
        </w:numPr>
        <w:spacing w:after="0" w:line="240" w:lineRule="auto"/>
        <w:rPr>
          <w:rFonts w:ascii="Times New Roman" w:hAnsi="Times New Roman" w:cs="Times New Roman"/>
          <w:b/>
          <w:sz w:val="20"/>
          <w:szCs w:val="20"/>
        </w:rPr>
      </w:pPr>
      <w:r w:rsidRPr="002D0C40">
        <w:rPr>
          <w:rFonts w:ascii="Times New Roman" w:hAnsi="Times New Roman" w:cs="Times New Roman"/>
          <w:sz w:val="20"/>
          <w:szCs w:val="20"/>
        </w:rPr>
        <w:t xml:space="preserve"> Novčanom kaznom u iznosu od 2.000,00 do 5.000,00 kuna, kaznit će se za prekršaj pravna osoba ako:</w:t>
      </w:r>
    </w:p>
    <w:p w:rsidR="002D0C40" w:rsidRPr="002D0C40" w:rsidRDefault="002D0C40" w:rsidP="002D0C40">
      <w:pPr>
        <w:numPr>
          <w:ilvl w:val="0"/>
          <w:numId w:val="7"/>
        </w:numPr>
        <w:spacing w:after="0" w:line="240" w:lineRule="auto"/>
        <w:rPr>
          <w:rFonts w:ascii="Times New Roman" w:hAnsi="Times New Roman" w:cs="Times New Roman"/>
          <w:b/>
          <w:sz w:val="20"/>
          <w:szCs w:val="20"/>
        </w:rPr>
      </w:pPr>
      <w:r w:rsidRPr="002D0C40">
        <w:rPr>
          <w:rFonts w:ascii="Times New Roman" w:hAnsi="Times New Roman" w:cs="Times New Roman"/>
          <w:sz w:val="20"/>
          <w:szCs w:val="20"/>
        </w:rPr>
        <w:t>se ne pridržava odredbi čl. 5. ove Odluke, izuzev st. 5. Odluke</w:t>
      </w:r>
    </w:p>
    <w:p w:rsidR="002D0C40" w:rsidRPr="002D0C40" w:rsidRDefault="002D0C40" w:rsidP="002D0C40">
      <w:pPr>
        <w:numPr>
          <w:ilvl w:val="0"/>
          <w:numId w:val="7"/>
        </w:numPr>
        <w:spacing w:after="0" w:line="240" w:lineRule="auto"/>
        <w:rPr>
          <w:rFonts w:ascii="Times New Roman" w:hAnsi="Times New Roman" w:cs="Times New Roman"/>
          <w:b/>
          <w:sz w:val="20"/>
          <w:szCs w:val="20"/>
        </w:rPr>
      </w:pPr>
      <w:r w:rsidRPr="002D0C40">
        <w:rPr>
          <w:rFonts w:ascii="Times New Roman" w:hAnsi="Times New Roman" w:cs="Times New Roman"/>
          <w:sz w:val="20"/>
          <w:szCs w:val="20"/>
        </w:rPr>
        <w:t>se ne pridržava odredbi čl. 6. ove Odluke izuzev st. 1.,2., 4., i 11. ove Odluke</w:t>
      </w:r>
    </w:p>
    <w:p w:rsidR="002D0C40" w:rsidRPr="002D0C40" w:rsidRDefault="002D0C40" w:rsidP="002D0C40">
      <w:pPr>
        <w:numPr>
          <w:ilvl w:val="0"/>
          <w:numId w:val="7"/>
        </w:numPr>
        <w:spacing w:after="0" w:line="240" w:lineRule="auto"/>
        <w:rPr>
          <w:rFonts w:ascii="Times New Roman" w:hAnsi="Times New Roman" w:cs="Times New Roman"/>
          <w:b/>
          <w:sz w:val="20"/>
          <w:szCs w:val="20"/>
        </w:rPr>
      </w:pPr>
      <w:r w:rsidRPr="002D0C40">
        <w:rPr>
          <w:rFonts w:ascii="Times New Roman" w:hAnsi="Times New Roman" w:cs="Times New Roman"/>
          <w:sz w:val="20"/>
          <w:szCs w:val="20"/>
        </w:rPr>
        <w:t xml:space="preserve">se ne pridržava odredbi čl. 12. st. 2. </w:t>
      </w:r>
    </w:p>
    <w:p w:rsidR="002D0C40" w:rsidRPr="002D0C40" w:rsidRDefault="002D0C40" w:rsidP="002D0C40">
      <w:pPr>
        <w:numPr>
          <w:ilvl w:val="0"/>
          <w:numId w:val="27"/>
        </w:numPr>
        <w:spacing w:after="0" w:line="240" w:lineRule="auto"/>
        <w:rPr>
          <w:rFonts w:ascii="Times New Roman" w:hAnsi="Times New Roman" w:cs="Times New Roman"/>
          <w:sz w:val="20"/>
          <w:szCs w:val="20"/>
        </w:rPr>
      </w:pPr>
      <w:r w:rsidRPr="002D0C40">
        <w:rPr>
          <w:rFonts w:ascii="Times New Roman" w:hAnsi="Times New Roman" w:cs="Times New Roman"/>
          <w:sz w:val="20"/>
          <w:szCs w:val="20"/>
        </w:rPr>
        <w:t>Za prekršaje iz stavka 1. ovog članka kaznit će se odgovorna osoba u pravnoj osobi i fizička osoba novčanom kaznom u iznosu od 1.000,00 kuna.</w:t>
      </w:r>
    </w:p>
    <w:p w:rsidR="002D0C40" w:rsidRPr="002D0C40" w:rsidRDefault="002D0C40" w:rsidP="002D0C40">
      <w:pPr>
        <w:spacing w:after="0" w:line="240" w:lineRule="auto"/>
        <w:ind w:left="720"/>
        <w:rPr>
          <w:rFonts w:ascii="Times New Roman" w:hAnsi="Times New Roman" w:cs="Times New Roman"/>
          <w:sz w:val="20"/>
          <w:szCs w:val="20"/>
        </w:rPr>
      </w:pPr>
    </w:p>
    <w:p w:rsidR="002D0C40" w:rsidRPr="002D0C40" w:rsidRDefault="002D0C40" w:rsidP="002D0C40">
      <w:pPr>
        <w:spacing w:after="0" w:line="240" w:lineRule="auto"/>
        <w:rPr>
          <w:rFonts w:ascii="Times New Roman" w:hAnsi="Times New Roman" w:cs="Times New Roman"/>
          <w:sz w:val="20"/>
          <w:szCs w:val="20"/>
        </w:rPr>
      </w:pPr>
    </w:p>
    <w:p w:rsidR="002D0C40" w:rsidRPr="002D0C40" w:rsidRDefault="002D0C40" w:rsidP="002D0C40">
      <w:pPr>
        <w:spacing w:after="0" w:line="240" w:lineRule="auto"/>
        <w:ind w:left="2124" w:firstLine="708"/>
        <w:rPr>
          <w:rFonts w:ascii="Times New Roman" w:hAnsi="Times New Roman" w:cs="Times New Roman"/>
          <w:b/>
          <w:sz w:val="20"/>
          <w:szCs w:val="20"/>
        </w:rPr>
      </w:pPr>
      <w:r w:rsidRPr="002D0C40">
        <w:rPr>
          <w:rFonts w:ascii="Times New Roman" w:hAnsi="Times New Roman" w:cs="Times New Roman"/>
          <w:b/>
          <w:sz w:val="20"/>
          <w:szCs w:val="20"/>
        </w:rPr>
        <w:tab/>
      </w:r>
      <w:r w:rsidRPr="002D0C40">
        <w:rPr>
          <w:rFonts w:ascii="Times New Roman" w:hAnsi="Times New Roman" w:cs="Times New Roman"/>
          <w:b/>
          <w:sz w:val="20"/>
          <w:szCs w:val="20"/>
        </w:rPr>
        <w:tab/>
        <w:t>Članak 23. c</w:t>
      </w:r>
    </w:p>
    <w:p w:rsidR="002D0C40" w:rsidRPr="002D0C40" w:rsidRDefault="002D0C40" w:rsidP="002D0C40">
      <w:pPr>
        <w:numPr>
          <w:ilvl w:val="0"/>
          <w:numId w:val="28"/>
        </w:numPr>
        <w:spacing w:after="0" w:line="240" w:lineRule="auto"/>
        <w:rPr>
          <w:rFonts w:ascii="Times New Roman" w:hAnsi="Times New Roman" w:cs="Times New Roman"/>
          <w:sz w:val="20"/>
          <w:szCs w:val="20"/>
        </w:rPr>
      </w:pPr>
      <w:r w:rsidRPr="002D0C40">
        <w:rPr>
          <w:rFonts w:ascii="Times New Roman" w:hAnsi="Times New Roman" w:cs="Times New Roman"/>
          <w:sz w:val="20"/>
          <w:szCs w:val="20"/>
        </w:rPr>
        <w:t>Novčanom kaznom u iznosu od 1.000,00 kuna kaznit će se za prekršaj pravna osoba ako:</w:t>
      </w:r>
    </w:p>
    <w:p w:rsidR="002D0C40" w:rsidRPr="002D0C40" w:rsidRDefault="002D0C40" w:rsidP="002D0C40">
      <w:pPr>
        <w:numPr>
          <w:ilvl w:val="0"/>
          <w:numId w:val="7"/>
        </w:numPr>
        <w:spacing w:after="0" w:line="240" w:lineRule="auto"/>
        <w:rPr>
          <w:rFonts w:ascii="Times New Roman" w:hAnsi="Times New Roman" w:cs="Times New Roman"/>
          <w:sz w:val="20"/>
          <w:szCs w:val="20"/>
        </w:rPr>
      </w:pPr>
      <w:r w:rsidRPr="002D0C40">
        <w:rPr>
          <w:rFonts w:ascii="Times New Roman" w:hAnsi="Times New Roman" w:cs="Times New Roman"/>
          <w:sz w:val="20"/>
          <w:szCs w:val="20"/>
        </w:rPr>
        <w:t xml:space="preserve">se ne pridržava odredbi čl. 7. st. 5. ove Odluke </w:t>
      </w:r>
    </w:p>
    <w:p w:rsidR="002D0C40" w:rsidRPr="002D0C40" w:rsidRDefault="002D0C40" w:rsidP="002D0C40">
      <w:pPr>
        <w:numPr>
          <w:ilvl w:val="0"/>
          <w:numId w:val="7"/>
        </w:numPr>
        <w:spacing w:after="0" w:line="240" w:lineRule="auto"/>
        <w:rPr>
          <w:rFonts w:ascii="Times New Roman" w:hAnsi="Times New Roman" w:cs="Times New Roman"/>
          <w:sz w:val="20"/>
          <w:szCs w:val="20"/>
        </w:rPr>
      </w:pPr>
      <w:r w:rsidRPr="002D0C40">
        <w:rPr>
          <w:rFonts w:ascii="Times New Roman" w:hAnsi="Times New Roman" w:cs="Times New Roman"/>
          <w:sz w:val="20"/>
          <w:szCs w:val="20"/>
        </w:rPr>
        <w:t>se ne pridržava odredbi čl. 8. izuzev st. 3. ove Odluke</w:t>
      </w:r>
    </w:p>
    <w:p w:rsidR="002D0C40" w:rsidRPr="002D0C40" w:rsidRDefault="002D0C40" w:rsidP="002D0C40">
      <w:pPr>
        <w:numPr>
          <w:ilvl w:val="0"/>
          <w:numId w:val="7"/>
        </w:numPr>
        <w:spacing w:after="0" w:line="240" w:lineRule="auto"/>
        <w:rPr>
          <w:rFonts w:ascii="Times New Roman" w:hAnsi="Times New Roman" w:cs="Times New Roman"/>
          <w:sz w:val="20"/>
          <w:szCs w:val="20"/>
        </w:rPr>
      </w:pPr>
      <w:r w:rsidRPr="002D0C40">
        <w:rPr>
          <w:rFonts w:ascii="Times New Roman" w:hAnsi="Times New Roman" w:cs="Times New Roman"/>
          <w:sz w:val="20"/>
          <w:szCs w:val="20"/>
        </w:rPr>
        <w:t>se ne pridržava odredbi čl. 9.  ove Odluke</w:t>
      </w:r>
    </w:p>
    <w:p w:rsidR="002D0C40" w:rsidRPr="002D0C40" w:rsidRDefault="002D0C40" w:rsidP="002D0C40">
      <w:pPr>
        <w:numPr>
          <w:ilvl w:val="0"/>
          <w:numId w:val="7"/>
        </w:numPr>
        <w:spacing w:after="0" w:line="240" w:lineRule="auto"/>
        <w:rPr>
          <w:rFonts w:ascii="Times New Roman" w:hAnsi="Times New Roman" w:cs="Times New Roman"/>
          <w:sz w:val="20"/>
          <w:szCs w:val="20"/>
        </w:rPr>
      </w:pPr>
      <w:r w:rsidRPr="002D0C40">
        <w:rPr>
          <w:rFonts w:ascii="Times New Roman" w:hAnsi="Times New Roman" w:cs="Times New Roman"/>
          <w:sz w:val="20"/>
          <w:szCs w:val="20"/>
        </w:rPr>
        <w:t>se ne pridržava odredbi članka 10. izuzev st. 2 ove Odluke</w:t>
      </w:r>
    </w:p>
    <w:p w:rsidR="002D0C40" w:rsidRPr="002D0C40" w:rsidRDefault="002D0C40" w:rsidP="002D0C40">
      <w:pPr>
        <w:numPr>
          <w:ilvl w:val="0"/>
          <w:numId w:val="28"/>
        </w:numPr>
        <w:spacing w:after="0" w:line="240" w:lineRule="auto"/>
        <w:jc w:val="both"/>
        <w:rPr>
          <w:rFonts w:ascii="Times New Roman" w:hAnsi="Times New Roman" w:cs="Times New Roman"/>
          <w:b/>
          <w:sz w:val="20"/>
          <w:szCs w:val="20"/>
        </w:rPr>
      </w:pPr>
      <w:r w:rsidRPr="002D0C40">
        <w:rPr>
          <w:rFonts w:ascii="Times New Roman" w:hAnsi="Times New Roman" w:cs="Times New Roman"/>
          <w:sz w:val="20"/>
          <w:szCs w:val="20"/>
        </w:rPr>
        <w:t xml:space="preserve">Za prekršaje iz stavka 1. ovog članka kaznit će se odgovorna osoba u pravnoj osobi i fizička osoba novčanom kaznom u iznosu od 500,00 kuna. </w:t>
      </w:r>
    </w:p>
    <w:p w:rsidR="002D0C40" w:rsidRPr="002D0C40" w:rsidRDefault="002D0C40" w:rsidP="002D0C40">
      <w:pPr>
        <w:spacing w:after="0" w:line="240" w:lineRule="auto"/>
        <w:jc w:val="both"/>
        <w:rPr>
          <w:rFonts w:ascii="Times New Roman" w:hAnsi="Times New Roman" w:cs="Times New Roman"/>
          <w:b/>
          <w:sz w:val="20"/>
          <w:szCs w:val="20"/>
        </w:rPr>
      </w:pPr>
    </w:p>
    <w:p w:rsidR="002D0C40" w:rsidRPr="002D0C40" w:rsidRDefault="002D0C40" w:rsidP="002D0C40">
      <w:pPr>
        <w:numPr>
          <w:ilvl w:val="0"/>
          <w:numId w:val="1"/>
        </w:num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 xml:space="preserve">PRIJELAZNE I ZAVRŠNE ODREDBE </w:t>
      </w:r>
    </w:p>
    <w:p w:rsidR="002D0C40" w:rsidRPr="002D0C40" w:rsidRDefault="002D0C40" w:rsidP="002D0C40">
      <w:pPr>
        <w:spacing w:after="0" w:line="240" w:lineRule="auto"/>
        <w:ind w:left="1080"/>
        <w:jc w:val="both"/>
        <w:rPr>
          <w:rFonts w:ascii="Times New Roman" w:hAnsi="Times New Roman" w:cs="Times New Roman"/>
          <w:sz w:val="20"/>
          <w:szCs w:val="20"/>
        </w:rPr>
      </w:pPr>
    </w:p>
    <w:p w:rsidR="002D0C40" w:rsidRPr="002D0C40" w:rsidRDefault="002D0C40" w:rsidP="002D0C40">
      <w:pPr>
        <w:spacing w:after="0" w:line="240" w:lineRule="auto"/>
        <w:jc w:val="both"/>
        <w:rPr>
          <w:rFonts w:ascii="Times New Roman" w:hAnsi="Times New Roman" w:cs="Times New Roman"/>
          <w:b/>
          <w:sz w:val="20"/>
          <w:szCs w:val="20"/>
        </w:rPr>
      </w:pPr>
      <w:r w:rsidRPr="002D0C40">
        <w:rPr>
          <w:rFonts w:ascii="Times New Roman" w:hAnsi="Times New Roman" w:cs="Times New Roman"/>
          <w:b/>
          <w:sz w:val="20"/>
          <w:szCs w:val="20"/>
        </w:rPr>
        <w:t xml:space="preserve">Opasne i potencijalno opasne životinjske vrste </w:t>
      </w:r>
    </w:p>
    <w:p w:rsidR="002D0C40" w:rsidRPr="002D0C40" w:rsidRDefault="002D0C40" w:rsidP="002D0C40">
      <w:pPr>
        <w:spacing w:after="0" w:line="240" w:lineRule="auto"/>
        <w:jc w:val="center"/>
        <w:rPr>
          <w:rFonts w:ascii="Times New Roman" w:hAnsi="Times New Roman" w:cs="Times New Roman"/>
          <w:b/>
          <w:sz w:val="20"/>
          <w:szCs w:val="20"/>
        </w:rPr>
      </w:pPr>
      <w:r w:rsidRPr="002D0C40">
        <w:rPr>
          <w:rFonts w:ascii="Times New Roman" w:hAnsi="Times New Roman" w:cs="Times New Roman"/>
          <w:b/>
          <w:sz w:val="20"/>
          <w:szCs w:val="20"/>
        </w:rPr>
        <w:t>Članak 24.</w:t>
      </w:r>
    </w:p>
    <w:p w:rsidR="002D0C40" w:rsidRPr="002D0C40" w:rsidRDefault="002D0C40" w:rsidP="002D0C40">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2D0C40">
        <w:rPr>
          <w:rFonts w:ascii="Times New Roman" w:eastAsia="Times New Roman" w:hAnsi="Times New Roman" w:cs="Times New Roman"/>
          <w:color w:val="000000"/>
          <w:sz w:val="20"/>
          <w:szCs w:val="20"/>
          <w:lang w:eastAsia="hr-HR"/>
        </w:rPr>
        <w:t>(1) Kućne ljubimce koji se nalaze na Popisu opasnih i potencijalno opasnih životinjskih vrsta (Prilog 1.), a koji pripadaju zaštićenim vrstama te koji su do dana stupanja na snagu ove Odluke evidentirani u tijelu nadležnom za zaštitu prirode, posjednik može nastaviti držati do njihova uginuća.</w:t>
      </w:r>
    </w:p>
    <w:p w:rsidR="002D0C40" w:rsidRPr="002D0C40" w:rsidRDefault="002D0C40" w:rsidP="002D0C40">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2D0C40">
        <w:rPr>
          <w:rFonts w:ascii="Times New Roman" w:eastAsia="Times New Roman" w:hAnsi="Times New Roman" w:cs="Times New Roman"/>
          <w:color w:val="000000"/>
          <w:sz w:val="20"/>
          <w:szCs w:val="20"/>
          <w:lang w:eastAsia="hr-HR"/>
        </w:rPr>
        <w:t>(2) Kućne ljubimce koji se nalaze na Popisu opasnih i potencijalno opasnih životinjskih vrsta, a koji ne pripadaju zaštićenim vrstama i koje se u roku od 90 dana od dana stupanja na snagu ove Odluke prijavi radi evidentiranja upravnom tijelu nadležnom za zaštitu životinja posjednik može nastaviti držati do njihova uginuća.</w:t>
      </w:r>
    </w:p>
    <w:p w:rsidR="002D0C40" w:rsidRPr="002D0C40" w:rsidRDefault="002D0C40" w:rsidP="002D0C40">
      <w:pPr>
        <w:shd w:val="clear" w:color="auto" w:fill="FFFFFF"/>
        <w:spacing w:after="0" w:line="240" w:lineRule="auto"/>
        <w:jc w:val="both"/>
        <w:rPr>
          <w:rFonts w:ascii="Times New Roman" w:eastAsia="Times New Roman" w:hAnsi="Times New Roman" w:cs="Times New Roman"/>
          <w:color w:val="000000"/>
          <w:sz w:val="20"/>
          <w:szCs w:val="20"/>
          <w:lang w:eastAsia="hr-HR"/>
        </w:rPr>
      </w:pPr>
    </w:p>
    <w:p w:rsidR="002D0C40" w:rsidRPr="002D0C40" w:rsidRDefault="002D0C40" w:rsidP="002D0C40">
      <w:pPr>
        <w:shd w:val="clear" w:color="auto" w:fill="FFFFFF"/>
        <w:spacing w:after="0" w:line="240" w:lineRule="auto"/>
        <w:jc w:val="center"/>
        <w:rPr>
          <w:rFonts w:ascii="Times New Roman" w:eastAsia="Times New Roman" w:hAnsi="Times New Roman" w:cs="Times New Roman"/>
          <w:b/>
          <w:color w:val="000000"/>
          <w:sz w:val="20"/>
          <w:szCs w:val="20"/>
          <w:lang w:eastAsia="hr-HR"/>
        </w:rPr>
      </w:pPr>
      <w:r w:rsidRPr="002D0C40">
        <w:rPr>
          <w:rFonts w:ascii="Times New Roman" w:eastAsia="Times New Roman" w:hAnsi="Times New Roman" w:cs="Times New Roman"/>
          <w:b/>
          <w:color w:val="000000"/>
          <w:sz w:val="20"/>
          <w:szCs w:val="20"/>
          <w:lang w:eastAsia="hr-HR"/>
        </w:rPr>
        <w:t>Članak 25.</w:t>
      </w:r>
    </w:p>
    <w:p w:rsidR="002D0C40" w:rsidRPr="002D0C40" w:rsidRDefault="002D0C40" w:rsidP="002D0C40">
      <w:pPr>
        <w:numPr>
          <w:ilvl w:val="0"/>
          <w:numId w:val="29"/>
        </w:num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2D0C40">
        <w:rPr>
          <w:rFonts w:ascii="Times New Roman" w:eastAsia="Times New Roman" w:hAnsi="Times New Roman" w:cs="Times New Roman"/>
          <w:color w:val="000000"/>
          <w:sz w:val="20"/>
          <w:szCs w:val="20"/>
          <w:lang w:eastAsia="hr-HR"/>
        </w:rPr>
        <w:t>Danom stupanja na snagu ove Odluke, prestaje važiti Odluka o uvjetima i načinu držanja kućnih ljubimaca i načinu postupanja s napuštenim i izgubljenim životinjama („Službeni vjesnik Grada Otočca br. 1/11)</w:t>
      </w:r>
    </w:p>
    <w:p w:rsidR="002D0C40" w:rsidRPr="002D0C40" w:rsidRDefault="002D0C40" w:rsidP="002D0C40">
      <w:pPr>
        <w:shd w:val="clear" w:color="auto" w:fill="FFFFFF"/>
        <w:spacing w:after="0" w:line="240" w:lineRule="auto"/>
        <w:ind w:left="720"/>
        <w:jc w:val="both"/>
        <w:rPr>
          <w:rFonts w:ascii="Times New Roman" w:eastAsia="Times New Roman" w:hAnsi="Times New Roman" w:cs="Times New Roman"/>
          <w:color w:val="000000"/>
          <w:sz w:val="20"/>
          <w:szCs w:val="20"/>
          <w:lang w:eastAsia="hr-HR"/>
        </w:rPr>
      </w:pPr>
    </w:p>
    <w:p w:rsidR="002D0C40" w:rsidRPr="002D0C40" w:rsidRDefault="002D0C40" w:rsidP="002D0C40">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2D0C40">
        <w:rPr>
          <w:rFonts w:ascii="Times New Roman" w:eastAsia="Times New Roman" w:hAnsi="Times New Roman" w:cs="Times New Roman"/>
          <w:color w:val="000000"/>
          <w:sz w:val="20"/>
          <w:szCs w:val="20"/>
          <w:lang w:eastAsia="hr-HR"/>
        </w:rPr>
        <w:lastRenderedPageBreak/>
        <w:t>(2) Ova Odluka stupa na snagu osmog dana od dana objave u „Službenom vjesniku Grada Otočca.“</w:t>
      </w:r>
    </w:p>
    <w:p w:rsidR="002D0C40" w:rsidRPr="002D0C40" w:rsidRDefault="002D0C40" w:rsidP="002D0C40">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2D0C40">
        <w:rPr>
          <w:rFonts w:ascii="Times New Roman" w:eastAsia="Times New Roman" w:hAnsi="Times New Roman" w:cs="Times New Roman"/>
          <w:sz w:val="20"/>
          <w:szCs w:val="20"/>
          <w:lang w:eastAsia="hr-HR"/>
        </w:rPr>
        <w:t>KLASA:  322-01/19-01/3</w:t>
      </w:r>
    </w:p>
    <w:p w:rsidR="002D0C40" w:rsidRPr="002D0C40" w:rsidRDefault="002D0C40" w:rsidP="002D0C40">
      <w:p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URBROJ: 2125/02-01-19-4</w:t>
      </w:r>
    </w:p>
    <w:p w:rsidR="002D0C40" w:rsidRPr="002D0C40" w:rsidRDefault="002D0C40" w:rsidP="002D0C40">
      <w:pPr>
        <w:spacing w:after="0" w:line="240" w:lineRule="auto"/>
        <w:jc w:val="both"/>
        <w:rPr>
          <w:rFonts w:ascii="Times New Roman" w:hAnsi="Times New Roman" w:cs="Times New Roman"/>
          <w:sz w:val="20"/>
          <w:szCs w:val="20"/>
        </w:rPr>
      </w:pPr>
      <w:r w:rsidRPr="002D0C40">
        <w:rPr>
          <w:rFonts w:ascii="Times New Roman" w:hAnsi="Times New Roman" w:cs="Times New Roman"/>
          <w:sz w:val="20"/>
          <w:szCs w:val="20"/>
        </w:rPr>
        <w:t xml:space="preserve">Otočac,  19. lipnja 2019.g. </w:t>
      </w:r>
    </w:p>
    <w:p w:rsidR="002D0C40" w:rsidRPr="002D0C40" w:rsidRDefault="002D0C40" w:rsidP="002D0C40">
      <w:pPr>
        <w:spacing w:after="0" w:line="240" w:lineRule="auto"/>
        <w:jc w:val="right"/>
        <w:rPr>
          <w:rFonts w:ascii="Times New Roman" w:hAnsi="Times New Roman" w:cs="Times New Roman"/>
          <w:sz w:val="20"/>
          <w:szCs w:val="20"/>
        </w:rPr>
      </w:pPr>
      <w:r w:rsidRPr="002D0C40">
        <w:rPr>
          <w:rFonts w:ascii="Times New Roman" w:hAnsi="Times New Roman" w:cs="Times New Roman"/>
          <w:sz w:val="20"/>
          <w:szCs w:val="20"/>
        </w:rPr>
        <w:t>Predsjednik</w:t>
      </w:r>
    </w:p>
    <w:p w:rsidR="002D0C40" w:rsidRPr="002D0C40" w:rsidRDefault="002D0C40" w:rsidP="002D0C40">
      <w:pPr>
        <w:spacing w:after="0" w:line="240" w:lineRule="auto"/>
        <w:jc w:val="right"/>
        <w:rPr>
          <w:rFonts w:ascii="Times New Roman" w:hAnsi="Times New Roman" w:cs="Times New Roman"/>
          <w:sz w:val="20"/>
          <w:szCs w:val="20"/>
          <w:u w:val="single"/>
        </w:rPr>
      </w:pPr>
      <w:r w:rsidRPr="002D0C40">
        <w:rPr>
          <w:rFonts w:ascii="Times New Roman" w:hAnsi="Times New Roman" w:cs="Times New Roman"/>
          <w:sz w:val="20"/>
          <w:szCs w:val="20"/>
          <w:u w:val="single"/>
        </w:rPr>
        <w:t xml:space="preserve">dr. sc. Branislav </w:t>
      </w:r>
      <w:proofErr w:type="spellStart"/>
      <w:r w:rsidRPr="002D0C40">
        <w:rPr>
          <w:rFonts w:ascii="Times New Roman" w:hAnsi="Times New Roman" w:cs="Times New Roman"/>
          <w:sz w:val="20"/>
          <w:szCs w:val="20"/>
          <w:u w:val="single"/>
        </w:rPr>
        <w:t>Šutić</w:t>
      </w:r>
      <w:proofErr w:type="spellEnd"/>
      <w:r w:rsidRPr="002D0C40">
        <w:rPr>
          <w:rFonts w:ascii="Times New Roman" w:hAnsi="Times New Roman" w:cs="Times New Roman"/>
          <w:sz w:val="20"/>
          <w:szCs w:val="20"/>
          <w:u w:val="single"/>
        </w:rPr>
        <w:t>, prof., v.r.</w:t>
      </w:r>
    </w:p>
    <w:p w:rsidR="002D0C40" w:rsidRPr="002D0C40" w:rsidRDefault="002D0C40" w:rsidP="002D0C40">
      <w:pPr>
        <w:spacing w:after="0" w:line="240" w:lineRule="auto"/>
        <w:jc w:val="right"/>
        <w:rPr>
          <w:rFonts w:ascii="Times New Roman" w:hAnsi="Times New Roman" w:cs="Times New Roman"/>
          <w:sz w:val="20"/>
          <w:szCs w:val="20"/>
          <w:u w:val="single"/>
        </w:rPr>
      </w:pPr>
    </w:p>
    <w:p w:rsidR="002D0C40" w:rsidRPr="002D0C40" w:rsidRDefault="002D0C40" w:rsidP="002D0C40">
      <w:pPr>
        <w:spacing w:after="0" w:line="240" w:lineRule="auto"/>
        <w:jc w:val="right"/>
        <w:rPr>
          <w:rFonts w:ascii="Times New Roman" w:hAnsi="Times New Roman" w:cs="Times New Roman"/>
          <w:sz w:val="20"/>
          <w:szCs w:val="20"/>
          <w:u w:val="single"/>
        </w:rPr>
      </w:pPr>
    </w:p>
    <w:p w:rsidR="002D0C40" w:rsidRPr="002D0C40" w:rsidRDefault="002D0C40" w:rsidP="002D0C40">
      <w:pPr>
        <w:shd w:val="clear" w:color="auto" w:fill="FFFFFF"/>
        <w:spacing w:after="0" w:line="240" w:lineRule="auto"/>
        <w:rPr>
          <w:rFonts w:ascii="Times New Roman" w:eastAsia="Times New Roman" w:hAnsi="Times New Roman" w:cs="Times New Roman"/>
          <w:b/>
          <w:sz w:val="20"/>
          <w:szCs w:val="20"/>
          <w:lang w:eastAsia="hr-HR"/>
        </w:rPr>
        <w:sectPr w:rsidR="002D0C40" w:rsidRPr="002D0C40" w:rsidSect="00C0269A">
          <w:headerReference w:type="default" r:id="rId8"/>
          <w:pgSz w:w="11906" w:h="16838"/>
          <w:pgMar w:top="720" w:right="720" w:bottom="720" w:left="720" w:header="708" w:footer="708" w:gutter="0"/>
          <w:cols w:space="708"/>
          <w:docGrid w:linePitch="360"/>
        </w:sectPr>
      </w:pPr>
    </w:p>
    <w:p w:rsidR="002D0C40" w:rsidRPr="002D0C40" w:rsidRDefault="002D0C40" w:rsidP="002D0C40">
      <w:pPr>
        <w:shd w:val="clear" w:color="auto" w:fill="FFFFFF"/>
        <w:spacing w:after="0" w:line="240" w:lineRule="auto"/>
        <w:jc w:val="center"/>
        <w:rPr>
          <w:rFonts w:ascii="Times New Roman" w:eastAsiaTheme="minorEastAsia" w:hAnsi="Times New Roman" w:cs="Times New Roman"/>
          <w:b/>
          <w:bCs/>
          <w:color w:val="000000"/>
          <w:sz w:val="20"/>
          <w:szCs w:val="20"/>
          <w:u w:val="single"/>
          <w:lang w:eastAsia="hr-HR"/>
        </w:rPr>
      </w:pPr>
      <w:r w:rsidRPr="002D0C40">
        <w:rPr>
          <w:rFonts w:ascii="Times New Roman" w:eastAsiaTheme="minorEastAsia" w:hAnsi="Times New Roman" w:cs="Times New Roman"/>
          <w:b/>
          <w:bCs/>
          <w:color w:val="000000"/>
          <w:sz w:val="20"/>
          <w:szCs w:val="20"/>
          <w:u w:val="single"/>
          <w:lang w:eastAsia="hr-HR"/>
        </w:rPr>
        <w:lastRenderedPageBreak/>
        <w:t>PRILOG 1.  - POPIS OPASNIH I POTECIJALNO OPASNIH ŽIVOTINJSKIH VRSTA</w:t>
      </w:r>
    </w:p>
    <w:p w:rsidR="002D0C40" w:rsidRPr="002D0C40" w:rsidRDefault="002D0C40" w:rsidP="002D0C40">
      <w:pPr>
        <w:shd w:val="clear" w:color="auto" w:fill="FFFFFF"/>
        <w:spacing w:after="0" w:line="240" w:lineRule="auto"/>
        <w:rPr>
          <w:rFonts w:ascii="Times New Roman" w:eastAsia="Times New Roman" w:hAnsi="Times New Roman" w:cs="Times New Roman"/>
          <w:color w:val="000000"/>
          <w:sz w:val="20"/>
          <w:szCs w:val="20"/>
          <w:lang w:eastAsia="hr-HR"/>
        </w:rPr>
      </w:pPr>
    </w:p>
    <w:p w:rsidR="002D0C40" w:rsidRPr="002D0C40" w:rsidRDefault="002D0C40" w:rsidP="002D0C40">
      <w:pPr>
        <w:shd w:val="clear" w:color="auto" w:fill="FFFFFF"/>
        <w:spacing w:after="0" w:line="240" w:lineRule="auto"/>
        <w:rPr>
          <w:rFonts w:ascii="Times New Roman" w:eastAsia="Times New Roman" w:hAnsi="Times New Roman" w:cs="Times New Roman"/>
          <w:color w:val="000000"/>
          <w:sz w:val="20"/>
          <w:szCs w:val="20"/>
          <w:lang w:eastAsia="hr-HR"/>
        </w:rPr>
      </w:pPr>
      <w:r w:rsidRPr="002D0C40">
        <w:rPr>
          <w:rFonts w:ascii="Times New Roman" w:eastAsiaTheme="minorEastAsia" w:hAnsi="Times New Roman" w:cs="Times New Roman"/>
          <w:b/>
          <w:bCs/>
          <w:color w:val="000000"/>
          <w:sz w:val="20"/>
          <w:szCs w:val="20"/>
          <w:lang w:eastAsia="hr-HR"/>
        </w:rPr>
        <w:t>1. SISAVCI (</w:t>
      </w:r>
      <w:proofErr w:type="spellStart"/>
      <w:r w:rsidRPr="002D0C40">
        <w:rPr>
          <w:rFonts w:ascii="Times New Roman" w:eastAsia="Times New Roman" w:hAnsi="Times New Roman" w:cs="Times New Roman"/>
          <w:i/>
          <w:iCs/>
          <w:color w:val="000000"/>
          <w:sz w:val="20"/>
          <w:szCs w:val="20"/>
          <w:lang w:eastAsia="hr-HR"/>
        </w:rPr>
        <w:t>Mammalia</w:t>
      </w:r>
      <w:proofErr w:type="spellEnd"/>
      <w:r w:rsidRPr="002D0C40">
        <w:rPr>
          <w:rFonts w:ascii="Times New Roman" w:eastAsiaTheme="minorEastAsia" w:hAnsi="Times New Roman" w:cs="Times New Roman"/>
          <w:b/>
          <w:bCs/>
          <w:color w:val="000000"/>
          <w:sz w:val="20"/>
          <w:szCs w:val="20"/>
          <w:lang w:eastAsia="hr-HR"/>
        </w:rPr>
        <w:t>)</w:t>
      </w:r>
    </w:p>
    <w:p w:rsidR="002D0C40" w:rsidRPr="002D0C40" w:rsidRDefault="002D0C40" w:rsidP="002D0C40">
      <w:pPr>
        <w:shd w:val="clear" w:color="auto" w:fill="FFFFFF"/>
        <w:spacing w:after="0" w:line="240" w:lineRule="auto"/>
        <w:rPr>
          <w:rFonts w:ascii="Times New Roman" w:eastAsia="Times New Roman" w:hAnsi="Times New Roman" w:cs="Times New Roman"/>
          <w:color w:val="000000"/>
          <w:sz w:val="20"/>
          <w:szCs w:val="20"/>
          <w:lang w:eastAsia="hr-HR"/>
        </w:rPr>
      </w:pPr>
      <w:r w:rsidRPr="002D0C40">
        <w:rPr>
          <w:rFonts w:ascii="Times New Roman" w:eastAsiaTheme="minorEastAsia" w:hAnsi="Times New Roman" w:cs="Times New Roman"/>
          <w:b/>
          <w:bCs/>
          <w:color w:val="000000"/>
          <w:sz w:val="20"/>
          <w:szCs w:val="20"/>
          <w:lang w:eastAsia="hr-HR"/>
        </w:rPr>
        <w:t>1. 1. OPOSUMI (</w:t>
      </w:r>
      <w:proofErr w:type="spellStart"/>
      <w:r w:rsidRPr="002D0C40">
        <w:rPr>
          <w:rFonts w:ascii="Times New Roman" w:eastAsia="Times New Roman" w:hAnsi="Times New Roman" w:cs="Times New Roman"/>
          <w:i/>
          <w:iCs/>
          <w:color w:val="000000"/>
          <w:sz w:val="20"/>
          <w:szCs w:val="20"/>
          <w:lang w:eastAsia="hr-HR"/>
        </w:rPr>
        <w:t>Didelphiomorphia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sjevernoamerički </w:t>
      </w:r>
      <w:proofErr w:type="spellStart"/>
      <w:r w:rsidRPr="002D0C40">
        <w:rPr>
          <w:rFonts w:ascii="Times New Roman" w:eastAsia="Times New Roman" w:hAnsi="Times New Roman" w:cs="Times New Roman"/>
          <w:color w:val="000000"/>
          <w:sz w:val="20"/>
          <w:szCs w:val="20"/>
          <w:lang w:eastAsia="hr-HR"/>
        </w:rPr>
        <w:t>oposum</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Didelphis</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virginiana</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1. 2. ZVJEROLIKI TOBOLČARI (</w:t>
      </w:r>
      <w:proofErr w:type="spellStart"/>
      <w:r w:rsidRPr="002D0C40">
        <w:rPr>
          <w:rFonts w:ascii="Times New Roman" w:eastAsia="Times New Roman" w:hAnsi="Times New Roman" w:cs="Times New Roman"/>
          <w:i/>
          <w:iCs/>
          <w:color w:val="000000"/>
          <w:sz w:val="20"/>
          <w:szCs w:val="20"/>
          <w:lang w:eastAsia="hr-HR"/>
        </w:rPr>
        <w:t>Dasyuromorphia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tobolčarske mačke (</w:t>
      </w:r>
      <w:proofErr w:type="spellStart"/>
      <w:r w:rsidRPr="002D0C40">
        <w:rPr>
          <w:rFonts w:ascii="Times New Roman" w:eastAsia="Times New Roman" w:hAnsi="Times New Roman" w:cs="Times New Roman"/>
          <w:i/>
          <w:iCs/>
          <w:color w:val="000000"/>
          <w:sz w:val="20"/>
          <w:szCs w:val="20"/>
          <w:lang w:eastAsia="hr-HR"/>
        </w:rPr>
        <w:t>Dasyuridae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1. 3. DVOSJEKUTIĆNJACI (</w:t>
      </w:r>
      <w:proofErr w:type="spellStart"/>
      <w:r w:rsidRPr="002D0C40">
        <w:rPr>
          <w:rFonts w:ascii="Times New Roman" w:eastAsia="Times New Roman" w:hAnsi="Times New Roman" w:cs="Times New Roman"/>
          <w:i/>
          <w:iCs/>
          <w:color w:val="000000"/>
          <w:sz w:val="20"/>
          <w:szCs w:val="20"/>
          <w:lang w:eastAsia="hr-HR"/>
        </w:rPr>
        <w:t>Diprotodontia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veliki crveni klokan (</w:t>
      </w:r>
      <w:proofErr w:type="spellStart"/>
      <w:r w:rsidRPr="002D0C40">
        <w:rPr>
          <w:rFonts w:ascii="Times New Roman" w:eastAsia="Times New Roman" w:hAnsi="Times New Roman" w:cs="Times New Roman"/>
          <w:i/>
          <w:iCs/>
          <w:color w:val="000000"/>
          <w:sz w:val="20"/>
          <w:szCs w:val="20"/>
          <w:lang w:eastAsia="hr-HR"/>
        </w:rPr>
        <w:t>Macropus</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rufus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istočni sivi klokan (</w:t>
      </w:r>
      <w:proofErr w:type="spellStart"/>
      <w:r w:rsidRPr="002D0C40">
        <w:rPr>
          <w:rFonts w:ascii="Times New Roman" w:eastAsia="Times New Roman" w:hAnsi="Times New Roman" w:cs="Times New Roman"/>
          <w:i/>
          <w:iCs/>
          <w:color w:val="000000"/>
          <w:sz w:val="20"/>
          <w:szCs w:val="20"/>
          <w:lang w:eastAsia="hr-HR"/>
        </w:rPr>
        <w:t>Macropus</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giganteus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zapadni sivi klokan (</w:t>
      </w:r>
      <w:proofErr w:type="spellStart"/>
      <w:r w:rsidRPr="002D0C40">
        <w:rPr>
          <w:rFonts w:ascii="Times New Roman" w:eastAsia="Times New Roman" w:hAnsi="Times New Roman" w:cs="Times New Roman"/>
          <w:i/>
          <w:iCs/>
          <w:color w:val="000000"/>
          <w:sz w:val="20"/>
          <w:szCs w:val="20"/>
          <w:lang w:eastAsia="hr-HR"/>
        </w:rPr>
        <w:t>Macropus</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fuliginosus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w:t>
      </w:r>
      <w:proofErr w:type="spellStart"/>
      <w:r w:rsidRPr="002D0C40">
        <w:rPr>
          <w:rFonts w:ascii="Times New Roman" w:eastAsia="Times New Roman" w:hAnsi="Times New Roman" w:cs="Times New Roman"/>
          <w:color w:val="000000"/>
          <w:sz w:val="20"/>
          <w:szCs w:val="20"/>
          <w:lang w:eastAsia="hr-HR"/>
        </w:rPr>
        <w:t>Macropus</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color w:val="000000"/>
          <w:sz w:val="20"/>
          <w:szCs w:val="20"/>
          <w:lang w:eastAsia="hr-HR"/>
        </w:rPr>
        <w:t>robustus</w:t>
      </w:r>
      <w:proofErr w:type="spellEnd"/>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1. 4. KREZUBICE (</w:t>
      </w:r>
      <w:proofErr w:type="spellStart"/>
      <w:r w:rsidRPr="002D0C40">
        <w:rPr>
          <w:rFonts w:ascii="Times New Roman" w:eastAsia="Times New Roman" w:hAnsi="Times New Roman" w:cs="Times New Roman"/>
          <w:i/>
          <w:iCs/>
          <w:color w:val="000000"/>
          <w:sz w:val="20"/>
          <w:szCs w:val="20"/>
          <w:lang w:eastAsia="hr-HR"/>
        </w:rPr>
        <w:t>Xenarthra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ljenivci (</w:t>
      </w:r>
      <w:proofErr w:type="spellStart"/>
      <w:r w:rsidRPr="002D0C40">
        <w:rPr>
          <w:rFonts w:ascii="Times New Roman" w:eastAsia="Times New Roman" w:hAnsi="Times New Roman" w:cs="Times New Roman"/>
          <w:i/>
          <w:iCs/>
          <w:color w:val="000000"/>
          <w:sz w:val="20"/>
          <w:szCs w:val="20"/>
          <w:lang w:eastAsia="hr-HR"/>
        </w:rPr>
        <w:t>Bradypodidae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mravojedi (</w:t>
      </w:r>
      <w:proofErr w:type="spellStart"/>
      <w:r w:rsidRPr="002D0C40">
        <w:rPr>
          <w:rFonts w:ascii="Times New Roman" w:eastAsia="Times New Roman" w:hAnsi="Times New Roman" w:cs="Times New Roman"/>
          <w:i/>
          <w:iCs/>
          <w:color w:val="000000"/>
          <w:sz w:val="20"/>
          <w:szCs w:val="20"/>
          <w:lang w:eastAsia="hr-HR"/>
        </w:rPr>
        <w:t>Myrmecophagidae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1. 5. MAJMUNI (</w:t>
      </w:r>
      <w:proofErr w:type="spellStart"/>
      <w:r w:rsidRPr="002D0C40">
        <w:rPr>
          <w:rFonts w:ascii="Times New Roman" w:eastAsia="Times New Roman" w:hAnsi="Times New Roman" w:cs="Times New Roman"/>
          <w:i/>
          <w:iCs/>
          <w:color w:val="000000"/>
          <w:sz w:val="20"/>
          <w:szCs w:val="20"/>
          <w:lang w:eastAsia="hr-HR"/>
        </w:rPr>
        <w:t>Primates</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potporodica: majmuni urlikavci (</w:t>
      </w:r>
      <w:proofErr w:type="spellStart"/>
      <w:r w:rsidRPr="002D0C40">
        <w:rPr>
          <w:rFonts w:ascii="Times New Roman" w:eastAsia="Times New Roman" w:hAnsi="Times New Roman" w:cs="Times New Roman"/>
          <w:i/>
          <w:iCs/>
          <w:color w:val="000000"/>
          <w:sz w:val="20"/>
          <w:szCs w:val="20"/>
          <w:lang w:eastAsia="hr-HR"/>
        </w:rPr>
        <w:t>Alouattinae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potporodica: majmuni </w:t>
      </w:r>
      <w:proofErr w:type="spellStart"/>
      <w:r w:rsidRPr="002D0C40">
        <w:rPr>
          <w:rFonts w:ascii="Times New Roman" w:eastAsia="Times New Roman" w:hAnsi="Times New Roman" w:cs="Times New Roman"/>
          <w:color w:val="000000"/>
          <w:sz w:val="20"/>
          <w:szCs w:val="20"/>
          <w:lang w:eastAsia="hr-HR"/>
        </w:rPr>
        <w:t>hvataši</w:t>
      </w:r>
      <w:proofErr w:type="spellEnd"/>
      <w:r w:rsidRPr="002D0C40">
        <w:rPr>
          <w:rFonts w:ascii="Times New Roman" w:eastAsia="Times New Roman" w:hAnsi="Times New Roman" w:cs="Times New Roman"/>
          <w:color w:val="000000"/>
          <w:sz w:val="20"/>
          <w:szCs w:val="20"/>
          <w:lang w:eastAsia="hr-HR"/>
        </w:rPr>
        <w:t xml:space="preserve"> i vunasti majmuni (</w:t>
      </w:r>
      <w:proofErr w:type="spellStart"/>
      <w:r w:rsidRPr="002D0C40">
        <w:rPr>
          <w:rFonts w:ascii="Times New Roman" w:eastAsia="Times New Roman" w:hAnsi="Times New Roman" w:cs="Times New Roman"/>
          <w:i/>
          <w:iCs/>
          <w:color w:val="000000"/>
          <w:sz w:val="20"/>
          <w:szCs w:val="20"/>
          <w:lang w:eastAsia="hr-HR"/>
        </w:rPr>
        <w:t>Atelinae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rod: kapucini (</w:t>
      </w:r>
      <w:proofErr w:type="spellStart"/>
      <w:r w:rsidRPr="002D0C40">
        <w:rPr>
          <w:rFonts w:ascii="Times New Roman" w:eastAsia="Times New Roman" w:hAnsi="Times New Roman" w:cs="Times New Roman"/>
          <w:i/>
          <w:iCs/>
          <w:color w:val="000000"/>
          <w:sz w:val="20"/>
          <w:szCs w:val="20"/>
          <w:lang w:eastAsia="hr-HR"/>
        </w:rPr>
        <w:t>Cebidae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psoglavi majmuni (</w:t>
      </w:r>
      <w:proofErr w:type="spellStart"/>
      <w:r w:rsidRPr="002D0C40">
        <w:rPr>
          <w:rFonts w:ascii="Times New Roman" w:eastAsia="Times New Roman" w:hAnsi="Times New Roman" w:cs="Times New Roman"/>
          <w:i/>
          <w:iCs/>
          <w:color w:val="000000"/>
          <w:sz w:val="20"/>
          <w:szCs w:val="20"/>
          <w:lang w:eastAsia="hr-HR"/>
        </w:rPr>
        <w:t>Cercopithecidae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giboni (</w:t>
      </w:r>
      <w:proofErr w:type="spellStart"/>
      <w:r w:rsidRPr="002D0C40">
        <w:rPr>
          <w:rFonts w:ascii="Times New Roman" w:eastAsia="Times New Roman" w:hAnsi="Times New Roman" w:cs="Times New Roman"/>
          <w:i/>
          <w:iCs/>
          <w:color w:val="000000"/>
          <w:sz w:val="20"/>
          <w:szCs w:val="20"/>
          <w:lang w:eastAsia="hr-HR"/>
        </w:rPr>
        <w:t>Hylobatidae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čovjekoliki majmuni (</w:t>
      </w:r>
      <w:proofErr w:type="spellStart"/>
      <w:r w:rsidRPr="002D0C40">
        <w:rPr>
          <w:rFonts w:ascii="Times New Roman" w:eastAsia="Times New Roman" w:hAnsi="Times New Roman" w:cs="Times New Roman"/>
          <w:i/>
          <w:iCs/>
          <w:color w:val="000000"/>
          <w:sz w:val="20"/>
          <w:szCs w:val="20"/>
          <w:lang w:eastAsia="hr-HR"/>
        </w:rPr>
        <w:t>Hominidae</w:t>
      </w:r>
      <w:proofErr w:type="spellEnd"/>
      <w:r w:rsidRPr="002D0C40">
        <w:rPr>
          <w:rFonts w:ascii="Times New Roman" w:eastAsia="Times New Roman" w:hAnsi="Times New Roman" w:cs="Times New Roman"/>
          <w:i/>
          <w:iCs/>
          <w:color w:val="000000"/>
          <w:sz w:val="20"/>
          <w:szCs w:val="20"/>
          <w:lang w:eastAsia="hr-HR"/>
        </w:rPr>
        <w:t> </w:t>
      </w:r>
      <w:r w:rsidRPr="002D0C40">
        <w:rPr>
          <w:rFonts w:ascii="Times New Roman" w:eastAsia="Times New Roman" w:hAnsi="Times New Roman" w:cs="Times New Roman"/>
          <w:color w:val="000000"/>
          <w:sz w:val="20"/>
          <w:szCs w:val="20"/>
          <w:lang w:eastAsia="hr-HR"/>
        </w:rPr>
        <w:t>ili</w:t>
      </w:r>
      <w:r w:rsidRPr="002D0C40">
        <w:rPr>
          <w:rFonts w:ascii="Times New Roman" w:eastAsia="Times New Roman" w:hAnsi="Times New Roman" w:cs="Times New Roman"/>
          <w:i/>
          <w:iCs/>
          <w:color w:val="000000"/>
          <w:sz w:val="20"/>
          <w:szCs w:val="20"/>
          <w:lang w:eastAsia="hr-HR"/>
        </w:rPr>
        <w:t> </w:t>
      </w:r>
      <w:proofErr w:type="spellStart"/>
      <w:r w:rsidRPr="002D0C40">
        <w:rPr>
          <w:rFonts w:ascii="Times New Roman" w:eastAsia="Times New Roman" w:hAnsi="Times New Roman" w:cs="Times New Roman"/>
          <w:i/>
          <w:iCs/>
          <w:color w:val="000000"/>
          <w:sz w:val="20"/>
          <w:szCs w:val="20"/>
          <w:lang w:eastAsia="hr-HR"/>
        </w:rPr>
        <w:t>Pongidae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1. 6. ZVIJERI (</w:t>
      </w:r>
      <w:proofErr w:type="spellStart"/>
      <w:r w:rsidRPr="002D0C40">
        <w:rPr>
          <w:rFonts w:ascii="Times New Roman" w:eastAsia="Times New Roman" w:hAnsi="Times New Roman" w:cs="Times New Roman"/>
          <w:i/>
          <w:iCs/>
          <w:color w:val="000000"/>
          <w:sz w:val="20"/>
          <w:szCs w:val="20"/>
          <w:lang w:eastAsia="hr-HR"/>
        </w:rPr>
        <w:t>Carnivora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psi (</w:t>
      </w:r>
      <w:proofErr w:type="spellStart"/>
      <w:r w:rsidRPr="002D0C40">
        <w:rPr>
          <w:rFonts w:ascii="Times New Roman" w:eastAsia="Times New Roman" w:hAnsi="Times New Roman" w:cs="Times New Roman"/>
          <w:i/>
          <w:iCs/>
          <w:color w:val="000000"/>
          <w:sz w:val="20"/>
          <w:szCs w:val="20"/>
          <w:lang w:eastAsia="hr-HR"/>
        </w:rPr>
        <w:t>Canidae</w:t>
      </w:r>
      <w:proofErr w:type="spellEnd"/>
      <w:r w:rsidRPr="002D0C40">
        <w:rPr>
          <w:rFonts w:ascii="Times New Roman" w:eastAsia="Times New Roman" w:hAnsi="Times New Roman" w:cs="Times New Roman"/>
          <w:color w:val="000000"/>
          <w:sz w:val="20"/>
          <w:szCs w:val="20"/>
          <w:lang w:eastAsia="hr-HR"/>
        </w:rPr>
        <w:t>) - osim domaćega psa</w:t>
      </w:r>
      <w:r w:rsidRPr="002D0C40">
        <w:rPr>
          <w:rFonts w:ascii="Times New Roman" w:eastAsia="Times New Roman" w:hAnsi="Times New Roman" w:cs="Times New Roman"/>
          <w:color w:val="000000"/>
          <w:sz w:val="20"/>
          <w:szCs w:val="20"/>
          <w:lang w:eastAsia="hr-HR"/>
        </w:rPr>
        <w:br/>
        <w:t>- porodica: mačke (</w:t>
      </w:r>
      <w:proofErr w:type="spellStart"/>
      <w:r w:rsidRPr="002D0C40">
        <w:rPr>
          <w:rFonts w:ascii="Times New Roman" w:eastAsia="Times New Roman" w:hAnsi="Times New Roman" w:cs="Times New Roman"/>
          <w:i/>
          <w:iCs/>
          <w:color w:val="000000"/>
          <w:sz w:val="20"/>
          <w:szCs w:val="20"/>
          <w:lang w:eastAsia="hr-HR"/>
        </w:rPr>
        <w:t>Felidae</w:t>
      </w:r>
      <w:proofErr w:type="spellEnd"/>
      <w:r w:rsidRPr="002D0C40">
        <w:rPr>
          <w:rFonts w:ascii="Times New Roman" w:eastAsia="Times New Roman" w:hAnsi="Times New Roman" w:cs="Times New Roman"/>
          <w:color w:val="000000"/>
          <w:sz w:val="20"/>
          <w:szCs w:val="20"/>
          <w:lang w:eastAsia="hr-HR"/>
        </w:rPr>
        <w:t>) - ne uključuje domaću mačku</w:t>
      </w:r>
      <w:r w:rsidRPr="002D0C40">
        <w:rPr>
          <w:rFonts w:ascii="Times New Roman" w:eastAsia="Times New Roman" w:hAnsi="Times New Roman" w:cs="Times New Roman"/>
          <w:color w:val="000000"/>
          <w:sz w:val="20"/>
          <w:szCs w:val="20"/>
          <w:lang w:eastAsia="hr-HR"/>
        </w:rPr>
        <w:br/>
        <w:t>- gepard (</w:t>
      </w:r>
      <w:proofErr w:type="spellStart"/>
      <w:r w:rsidRPr="002D0C40">
        <w:rPr>
          <w:rFonts w:ascii="Times New Roman" w:eastAsia="Times New Roman" w:hAnsi="Times New Roman" w:cs="Times New Roman"/>
          <w:i/>
          <w:iCs/>
          <w:color w:val="000000"/>
          <w:sz w:val="20"/>
          <w:szCs w:val="20"/>
          <w:lang w:eastAsia="hr-HR"/>
        </w:rPr>
        <w:t>Acinonyx</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jubatus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pustinjski ris (</w:t>
      </w:r>
      <w:proofErr w:type="spellStart"/>
      <w:r w:rsidRPr="002D0C40">
        <w:rPr>
          <w:rFonts w:ascii="Times New Roman" w:eastAsia="Times New Roman" w:hAnsi="Times New Roman" w:cs="Times New Roman"/>
          <w:i/>
          <w:iCs/>
          <w:color w:val="000000"/>
          <w:sz w:val="20"/>
          <w:szCs w:val="20"/>
          <w:lang w:eastAsia="hr-HR"/>
        </w:rPr>
        <w:t>Caracal</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caracal</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w:t>
      </w:r>
      <w:proofErr w:type="spellStart"/>
      <w:r w:rsidRPr="002D0C40">
        <w:rPr>
          <w:rFonts w:ascii="Times New Roman" w:eastAsia="Times New Roman" w:hAnsi="Times New Roman" w:cs="Times New Roman"/>
          <w:color w:val="000000"/>
          <w:sz w:val="20"/>
          <w:szCs w:val="20"/>
          <w:lang w:eastAsia="hr-HR"/>
        </w:rPr>
        <w:t>serval</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Leptailurus</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serval</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rod: </w:t>
      </w:r>
      <w:proofErr w:type="spellStart"/>
      <w:r w:rsidRPr="002D0C40">
        <w:rPr>
          <w:rFonts w:ascii="Times New Roman" w:eastAsia="Times New Roman" w:hAnsi="Times New Roman" w:cs="Times New Roman"/>
          <w:color w:val="000000"/>
          <w:sz w:val="20"/>
          <w:szCs w:val="20"/>
          <w:lang w:eastAsia="hr-HR"/>
        </w:rPr>
        <w:t>risevi</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Lynx</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zlatna mačka (</w:t>
      </w:r>
      <w:proofErr w:type="spellStart"/>
      <w:r w:rsidRPr="002D0C40">
        <w:rPr>
          <w:rFonts w:ascii="Times New Roman" w:eastAsia="Times New Roman" w:hAnsi="Times New Roman" w:cs="Times New Roman"/>
          <w:i/>
          <w:iCs/>
          <w:color w:val="000000"/>
          <w:sz w:val="20"/>
          <w:szCs w:val="20"/>
          <w:lang w:eastAsia="hr-HR"/>
        </w:rPr>
        <w:t>Profelis</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aurata</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puma (</w:t>
      </w:r>
      <w:r w:rsidRPr="002D0C40">
        <w:rPr>
          <w:rFonts w:ascii="Times New Roman" w:eastAsia="Times New Roman" w:hAnsi="Times New Roman" w:cs="Times New Roman"/>
          <w:i/>
          <w:iCs/>
          <w:color w:val="000000"/>
          <w:sz w:val="20"/>
          <w:szCs w:val="20"/>
          <w:lang w:eastAsia="hr-HR"/>
        </w:rPr>
        <w:t xml:space="preserve">Puma </w:t>
      </w:r>
      <w:proofErr w:type="spellStart"/>
      <w:r w:rsidRPr="002D0C40">
        <w:rPr>
          <w:rFonts w:ascii="Times New Roman" w:eastAsia="Times New Roman" w:hAnsi="Times New Roman" w:cs="Times New Roman"/>
          <w:i/>
          <w:iCs/>
          <w:color w:val="000000"/>
          <w:sz w:val="20"/>
          <w:szCs w:val="20"/>
          <w:lang w:eastAsia="hr-HR"/>
        </w:rPr>
        <w:t>concolor</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w:t>
      </w:r>
      <w:proofErr w:type="spellStart"/>
      <w:r w:rsidRPr="002D0C40">
        <w:rPr>
          <w:rFonts w:ascii="Times New Roman" w:eastAsia="Times New Roman" w:hAnsi="Times New Roman" w:cs="Times New Roman"/>
          <w:color w:val="000000"/>
          <w:sz w:val="20"/>
          <w:szCs w:val="20"/>
          <w:lang w:eastAsia="hr-HR"/>
        </w:rPr>
        <w:t>oblačasti</w:t>
      </w:r>
      <w:proofErr w:type="spellEnd"/>
      <w:r w:rsidRPr="002D0C40">
        <w:rPr>
          <w:rFonts w:ascii="Times New Roman" w:eastAsia="Times New Roman" w:hAnsi="Times New Roman" w:cs="Times New Roman"/>
          <w:color w:val="000000"/>
          <w:sz w:val="20"/>
          <w:szCs w:val="20"/>
          <w:lang w:eastAsia="hr-HR"/>
        </w:rPr>
        <w:t xml:space="preserve"> leopard (</w:t>
      </w:r>
      <w:proofErr w:type="spellStart"/>
      <w:r w:rsidRPr="002D0C40">
        <w:rPr>
          <w:rFonts w:ascii="Times New Roman" w:eastAsia="Times New Roman" w:hAnsi="Times New Roman" w:cs="Times New Roman"/>
          <w:i/>
          <w:iCs/>
          <w:color w:val="000000"/>
          <w:sz w:val="20"/>
          <w:szCs w:val="20"/>
          <w:lang w:eastAsia="hr-HR"/>
        </w:rPr>
        <w:t>Neofelis</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nebulosa</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rod: </w:t>
      </w:r>
      <w:proofErr w:type="spellStart"/>
      <w:r w:rsidRPr="002D0C40">
        <w:rPr>
          <w:rFonts w:ascii="Times New Roman" w:eastAsia="Times New Roman" w:hAnsi="Times New Roman" w:cs="Times New Roman"/>
          <w:i/>
          <w:iCs/>
          <w:color w:val="000000"/>
          <w:sz w:val="20"/>
          <w:szCs w:val="20"/>
          <w:lang w:eastAsia="hr-HR"/>
        </w:rPr>
        <w:t>Panthera</w:t>
      </w:r>
      <w:proofErr w:type="spellEnd"/>
      <w:r w:rsidRPr="002D0C40">
        <w:rPr>
          <w:rFonts w:ascii="Times New Roman" w:eastAsia="Times New Roman" w:hAnsi="Times New Roman" w:cs="Times New Roman"/>
          <w:color w:val="000000"/>
          <w:sz w:val="20"/>
          <w:szCs w:val="20"/>
          <w:lang w:eastAsia="hr-HR"/>
        </w:rPr>
        <w:br/>
        <w:t>- snježni leopard (</w:t>
      </w:r>
      <w:proofErr w:type="spellStart"/>
      <w:r w:rsidRPr="002D0C40">
        <w:rPr>
          <w:rFonts w:ascii="Times New Roman" w:eastAsia="Times New Roman" w:hAnsi="Times New Roman" w:cs="Times New Roman"/>
          <w:i/>
          <w:iCs/>
          <w:color w:val="000000"/>
          <w:sz w:val="20"/>
          <w:szCs w:val="20"/>
          <w:lang w:eastAsia="hr-HR"/>
        </w:rPr>
        <w:t>Uncia</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uncia</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hijene (</w:t>
      </w:r>
      <w:proofErr w:type="spellStart"/>
      <w:r w:rsidRPr="002D0C40">
        <w:rPr>
          <w:rFonts w:ascii="Times New Roman" w:eastAsia="Times New Roman" w:hAnsi="Times New Roman" w:cs="Times New Roman"/>
          <w:i/>
          <w:iCs/>
          <w:color w:val="000000"/>
          <w:sz w:val="20"/>
          <w:szCs w:val="20"/>
          <w:lang w:eastAsia="hr-HR"/>
        </w:rPr>
        <w:t>Hyaenidae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kune (</w:t>
      </w:r>
      <w:proofErr w:type="spellStart"/>
      <w:r w:rsidRPr="002D0C40">
        <w:rPr>
          <w:rFonts w:ascii="Times New Roman" w:eastAsia="Times New Roman" w:hAnsi="Times New Roman" w:cs="Times New Roman"/>
          <w:i/>
          <w:iCs/>
          <w:color w:val="000000"/>
          <w:sz w:val="20"/>
          <w:szCs w:val="20"/>
          <w:lang w:eastAsia="hr-HR"/>
        </w:rPr>
        <w:t>Mustelidae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w:t>
      </w:r>
      <w:proofErr w:type="spellStart"/>
      <w:r w:rsidRPr="002D0C40">
        <w:rPr>
          <w:rFonts w:ascii="Times New Roman" w:eastAsia="Times New Roman" w:hAnsi="Times New Roman" w:cs="Times New Roman"/>
          <w:color w:val="000000"/>
          <w:sz w:val="20"/>
          <w:szCs w:val="20"/>
          <w:lang w:eastAsia="hr-HR"/>
        </w:rPr>
        <w:t>medojed</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Mellivora</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capensis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potporodica: smrdljivci (</w:t>
      </w:r>
      <w:proofErr w:type="spellStart"/>
      <w:r w:rsidRPr="002D0C40">
        <w:rPr>
          <w:rFonts w:ascii="Times New Roman" w:eastAsia="Times New Roman" w:hAnsi="Times New Roman" w:cs="Times New Roman"/>
          <w:i/>
          <w:iCs/>
          <w:color w:val="000000"/>
          <w:sz w:val="20"/>
          <w:szCs w:val="20"/>
          <w:lang w:eastAsia="hr-HR"/>
        </w:rPr>
        <w:t>Mephitinae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žderonja ili divovska kuna (</w:t>
      </w:r>
      <w:proofErr w:type="spellStart"/>
      <w:r w:rsidRPr="002D0C40">
        <w:rPr>
          <w:rFonts w:ascii="Times New Roman" w:eastAsia="Times New Roman" w:hAnsi="Times New Roman" w:cs="Times New Roman"/>
          <w:i/>
          <w:iCs/>
          <w:color w:val="000000"/>
          <w:sz w:val="20"/>
          <w:szCs w:val="20"/>
          <w:lang w:eastAsia="hr-HR"/>
        </w:rPr>
        <w:t>Gulo</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gulo</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rakuni (</w:t>
      </w:r>
      <w:proofErr w:type="spellStart"/>
      <w:r w:rsidRPr="002D0C40">
        <w:rPr>
          <w:rFonts w:ascii="Times New Roman" w:eastAsia="Times New Roman" w:hAnsi="Times New Roman" w:cs="Times New Roman"/>
          <w:i/>
          <w:iCs/>
          <w:color w:val="000000"/>
          <w:sz w:val="20"/>
          <w:szCs w:val="20"/>
          <w:lang w:eastAsia="hr-HR"/>
        </w:rPr>
        <w:t>Procyonidae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medvjedi (</w:t>
      </w:r>
      <w:proofErr w:type="spellStart"/>
      <w:r w:rsidRPr="002D0C40">
        <w:rPr>
          <w:rFonts w:ascii="Times New Roman" w:eastAsia="Times New Roman" w:hAnsi="Times New Roman" w:cs="Times New Roman"/>
          <w:i/>
          <w:iCs/>
          <w:color w:val="000000"/>
          <w:sz w:val="20"/>
          <w:szCs w:val="20"/>
          <w:lang w:eastAsia="hr-HR"/>
        </w:rPr>
        <w:t>Ursidae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1. 7. SLONOVI (</w:t>
      </w:r>
      <w:proofErr w:type="spellStart"/>
      <w:r w:rsidRPr="002D0C40">
        <w:rPr>
          <w:rFonts w:ascii="Times New Roman" w:eastAsia="Times New Roman" w:hAnsi="Times New Roman" w:cs="Times New Roman"/>
          <w:i/>
          <w:iCs/>
          <w:color w:val="000000"/>
          <w:sz w:val="20"/>
          <w:szCs w:val="20"/>
          <w:lang w:eastAsia="hr-HR"/>
        </w:rPr>
        <w:t>Proboscidea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sve vrste</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1. 8. NEPARNOPRSTAŠI (</w:t>
      </w:r>
      <w:proofErr w:type="spellStart"/>
      <w:r w:rsidRPr="002D0C40">
        <w:rPr>
          <w:rFonts w:ascii="Times New Roman" w:eastAsia="Times New Roman" w:hAnsi="Times New Roman" w:cs="Times New Roman"/>
          <w:i/>
          <w:iCs/>
          <w:color w:val="000000"/>
          <w:sz w:val="20"/>
          <w:szCs w:val="20"/>
          <w:lang w:eastAsia="hr-HR"/>
        </w:rPr>
        <w:t>Perissodactyla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sve vrste osim domaćih konja, domaćih magaraca i njihovih križanaca</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1.9. PARNOPRSTAŠI (</w:t>
      </w:r>
      <w:proofErr w:type="spellStart"/>
      <w:r w:rsidRPr="002D0C40">
        <w:rPr>
          <w:rFonts w:ascii="Times New Roman" w:eastAsia="Times New Roman" w:hAnsi="Times New Roman" w:cs="Times New Roman"/>
          <w:i/>
          <w:iCs/>
          <w:color w:val="000000"/>
          <w:sz w:val="20"/>
          <w:szCs w:val="20"/>
          <w:lang w:eastAsia="hr-HR"/>
        </w:rPr>
        <w:t>Artiodactyla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svinje (</w:t>
      </w:r>
      <w:proofErr w:type="spellStart"/>
      <w:r w:rsidRPr="002D0C40">
        <w:rPr>
          <w:rFonts w:ascii="Times New Roman" w:eastAsia="Times New Roman" w:hAnsi="Times New Roman" w:cs="Times New Roman"/>
          <w:i/>
          <w:iCs/>
          <w:color w:val="000000"/>
          <w:sz w:val="20"/>
          <w:szCs w:val="20"/>
          <w:lang w:eastAsia="hr-HR"/>
        </w:rPr>
        <w:t>Suidae</w:t>
      </w:r>
      <w:proofErr w:type="spellEnd"/>
      <w:r w:rsidRPr="002D0C40">
        <w:rPr>
          <w:rFonts w:ascii="Times New Roman" w:eastAsia="Times New Roman" w:hAnsi="Times New Roman" w:cs="Times New Roman"/>
          <w:color w:val="000000"/>
          <w:sz w:val="20"/>
          <w:szCs w:val="20"/>
          <w:lang w:eastAsia="hr-HR"/>
        </w:rPr>
        <w:t>) - osim patuljastih pasmina svinje</w:t>
      </w:r>
      <w:r w:rsidRPr="002D0C40">
        <w:rPr>
          <w:rFonts w:ascii="Times New Roman" w:eastAsia="Times New Roman" w:hAnsi="Times New Roman" w:cs="Times New Roman"/>
          <w:color w:val="000000"/>
          <w:sz w:val="20"/>
          <w:szCs w:val="20"/>
          <w:lang w:eastAsia="hr-HR"/>
        </w:rPr>
        <w:br/>
        <w:t xml:space="preserve">- porodica: </w:t>
      </w:r>
      <w:proofErr w:type="spellStart"/>
      <w:r w:rsidRPr="002D0C40">
        <w:rPr>
          <w:rFonts w:ascii="Times New Roman" w:eastAsia="Times New Roman" w:hAnsi="Times New Roman" w:cs="Times New Roman"/>
          <w:color w:val="000000"/>
          <w:sz w:val="20"/>
          <w:szCs w:val="20"/>
          <w:lang w:eastAsia="hr-HR"/>
        </w:rPr>
        <w:t>pekariji</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Tayassuidae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vodenkonji (</w:t>
      </w:r>
      <w:proofErr w:type="spellStart"/>
      <w:r w:rsidRPr="002D0C40">
        <w:rPr>
          <w:rFonts w:ascii="Times New Roman" w:eastAsia="Times New Roman" w:hAnsi="Times New Roman" w:cs="Times New Roman"/>
          <w:i/>
          <w:iCs/>
          <w:color w:val="000000"/>
          <w:sz w:val="20"/>
          <w:szCs w:val="20"/>
          <w:lang w:eastAsia="hr-HR"/>
        </w:rPr>
        <w:t>Hippopotamidae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deve (</w:t>
      </w:r>
      <w:proofErr w:type="spellStart"/>
      <w:r w:rsidRPr="002D0C40">
        <w:rPr>
          <w:rFonts w:ascii="Times New Roman" w:eastAsia="Times New Roman" w:hAnsi="Times New Roman" w:cs="Times New Roman"/>
          <w:i/>
          <w:iCs/>
          <w:color w:val="000000"/>
          <w:sz w:val="20"/>
          <w:szCs w:val="20"/>
          <w:lang w:eastAsia="hr-HR"/>
        </w:rPr>
        <w:t>Camelidae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žirafe (</w:t>
      </w:r>
      <w:proofErr w:type="spellStart"/>
      <w:r w:rsidRPr="002D0C40">
        <w:rPr>
          <w:rFonts w:ascii="Times New Roman" w:eastAsia="Times New Roman" w:hAnsi="Times New Roman" w:cs="Times New Roman"/>
          <w:i/>
          <w:iCs/>
          <w:color w:val="000000"/>
          <w:sz w:val="20"/>
          <w:szCs w:val="20"/>
          <w:lang w:eastAsia="hr-HR"/>
        </w:rPr>
        <w:t>Giraffidae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jeleni (</w:t>
      </w:r>
      <w:proofErr w:type="spellStart"/>
      <w:r w:rsidRPr="002D0C40">
        <w:rPr>
          <w:rFonts w:ascii="Times New Roman" w:eastAsia="Times New Roman" w:hAnsi="Times New Roman" w:cs="Times New Roman"/>
          <w:i/>
          <w:iCs/>
          <w:color w:val="000000"/>
          <w:sz w:val="20"/>
          <w:szCs w:val="20"/>
          <w:lang w:eastAsia="hr-HR"/>
        </w:rPr>
        <w:t>Cervidae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šupljorošci (</w:t>
      </w:r>
      <w:proofErr w:type="spellStart"/>
      <w:r w:rsidRPr="002D0C40">
        <w:rPr>
          <w:rFonts w:ascii="Times New Roman" w:eastAsia="Times New Roman" w:hAnsi="Times New Roman" w:cs="Times New Roman"/>
          <w:i/>
          <w:iCs/>
          <w:color w:val="000000"/>
          <w:sz w:val="20"/>
          <w:szCs w:val="20"/>
          <w:lang w:eastAsia="hr-HR"/>
        </w:rPr>
        <w:t>Bovidae</w:t>
      </w:r>
      <w:proofErr w:type="spellEnd"/>
      <w:r w:rsidRPr="002D0C40">
        <w:rPr>
          <w:rFonts w:ascii="Times New Roman" w:eastAsia="Times New Roman" w:hAnsi="Times New Roman" w:cs="Times New Roman"/>
          <w:color w:val="000000"/>
          <w:sz w:val="20"/>
          <w:szCs w:val="20"/>
          <w:lang w:eastAsia="hr-HR"/>
        </w:rPr>
        <w:t>) - osim domaćih ovaca, domaćih koza i domaćih goveda</w:t>
      </w:r>
    </w:p>
    <w:p w:rsidR="002D0C40" w:rsidRPr="002D0C40" w:rsidRDefault="002D0C40" w:rsidP="002D0C40">
      <w:pPr>
        <w:shd w:val="clear" w:color="auto" w:fill="FFFFFF"/>
        <w:spacing w:after="0" w:line="240" w:lineRule="auto"/>
        <w:rPr>
          <w:rFonts w:ascii="Times New Roman" w:eastAsia="Times New Roman" w:hAnsi="Times New Roman" w:cs="Times New Roman"/>
          <w:color w:val="000000"/>
          <w:sz w:val="20"/>
          <w:szCs w:val="20"/>
          <w:lang w:eastAsia="hr-HR"/>
        </w:rPr>
      </w:pPr>
      <w:r w:rsidRPr="002D0C40">
        <w:rPr>
          <w:rFonts w:ascii="Times New Roman" w:eastAsiaTheme="minorEastAsia" w:hAnsi="Times New Roman" w:cs="Times New Roman"/>
          <w:b/>
          <w:bCs/>
          <w:color w:val="000000"/>
          <w:sz w:val="20"/>
          <w:szCs w:val="20"/>
          <w:lang w:eastAsia="hr-HR"/>
        </w:rPr>
        <w:t>2. PTICE (</w:t>
      </w:r>
      <w:proofErr w:type="spellStart"/>
      <w:r w:rsidRPr="002D0C40">
        <w:rPr>
          <w:rFonts w:ascii="Times New Roman" w:eastAsia="Times New Roman" w:hAnsi="Times New Roman" w:cs="Times New Roman"/>
          <w:i/>
          <w:iCs/>
          <w:color w:val="000000"/>
          <w:sz w:val="20"/>
          <w:szCs w:val="20"/>
          <w:lang w:eastAsia="hr-HR"/>
        </w:rPr>
        <w:t>Aves</w:t>
      </w:r>
      <w:proofErr w:type="spellEnd"/>
      <w:r w:rsidRPr="002D0C40">
        <w:rPr>
          <w:rFonts w:ascii="Times New Roman" w:eastAsiaTheme="minorEastAsia" w:hAnsi="Times New Roman" w:cs="Times New Roman"/>
          <w:b/>
          <w:bCs/>
          <w:color w:val="000000"/>
          <w:sz w:val="20"/>
          <w:szCs w:val="20"/>
          <w:lang w:eastAsia="hr-HR"/>
        </w:rPr>
        <w:t>)</w:t>
      </w:r>
    </w:p>
    <w:p w:rsidR="002D0C40" w:rsidRPr="002D0C40" w:rsidRDefault="002D0C40" w:rsidP="002D0C40">
      <w:pPr>
        <w:shd w:val="clear" w:color="auto" w:fill="FFFFFF"/>
        <w:spacing w:after="0" w:line="240" w:lineRule="auto"/>
        <w:rPr>
          <w:rFonts w:ascii="Times New Roman" w:eastAsia="Times New Roman" w:hAnsi="Times New Roman" w:cs="Times New Roman"/>
          <w:color w:val="000000"/>
          <w:sz w:val="20"/>
          <w:szCs w:val="20"/>
          <w:lang w:eastAsia="hr-HR"/>
        </w:rPr>
      </w:pPr>
      <w:r w:rsidRPr="002D0C40">
        <w:rPr>
          <w:rFonts w:ascii="Times New Roman" w:eastAsiaTheme="minorEastAsia" w:hAnsi="Times New Roman" w:cs="Times New Roman"/>
          <w:b/>
          <w:bCs/>
          <w:color w:val="000000"/>
          <w:sz w:val="20"/>
          <w:szCs w:val="20"/>
          <w:lang w:eastAsia="hr-HR"/>
        </w:rPr>
        <w:t>2. 1. </w:t>
      </w:r>
      <w:proofErr w:type="spellStart"/>
      <w:r w:rsidRPr="002D0C40">
        <w:rPr>
          <w:rFonts w:ascii="Times New Roman" w:eastAsia="Times New Roman" w:hAnsi="Times New Roman" w:cs="Times New Roman"/>
          <w:i/>
          <w:iCs/>
          <w:color w:val="000000"/>
          <w:sz w:val="20"/>
          <w:szCs w:val="20"/>
          <w:lang w:eastAsia="hr-HR"/>
        </w:rPr>
        <w:t>Struthioniformes</w:t>
      </w:r>
      <w:proofErr w:type="spellEnd"/>
      <w:r w:rsidRPr="002D0C40">
        <w:rPr>
          <w:rFonts w:ascii="Times New Roman" w:eastAsia="Times New Roman" w:hAnsi="Times New Roman" w:cs="Times New Roman"/>
          <w:color w:val="000000"/>
          <w:sz w:val="20"/>
          <w:szCs w:val="20"/>
          <w:lang w:eastAsia="hr-HR"/>
        </w:rPr>
        <w:br/>
        <w:t>- noj (</w:t>
      </w:r>
      <w:proofErr w:type="spellStart"/>
      <w:r w:rsidRPr="002D0C40">
        <w:rPr>
          <w:rFonts w:ascii="Times New Roman" w:eastAsia="Times New Roman" w:hAnsi="Times New Roman" w:cs="Times New Roman"/>
          <w:i/>
          <w:iCs/>
          <w:color w:val="000000"/>
          <w:sz w:val="20"/>
          <w:szCs w:val="20"/>
          <w:lang w:eastAsia="hr-HR"/>
        </w:rPr>
        <w:t>Struthio</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camelus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w:t>
      </w:r>
      <w:proofErr w:type="spellStart"/>
      <w:r w:rsidRPr="002D0C40">
        <w:rPr>
          <w:rFonts w:ascii="Times New Roman" w:eastAsia="Times New Roman" w:hAnsi="Times New Roman" w:cs="Times New Roman"/>
          <w:color w:val="000000"/>
          <w:sz w:val="20"/>
          <w:szCs w:val="20"/>
          <w:lang w:eastAsia="hr-HR"/>
        </w:rPr>
        <w:t>emu</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Dromaius</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novaehollandiae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rod: </w:t>
      </w:r>
      <w:proofErr w:type="spellStart"/>
      <w:r w:rsidRPr="002D0C40">
        <w:rPr>
          <w:rFonts w:ascii="Times New Roman" w:eastAsia="Times New Roman" w:hAnsi="Times New Roman" w:cs="Times New Roman"/>
          <w:color w:val="000000"/>
          <w:sz w:val="20"/>
          <w:szCs w:val="20"/>
          <w:lang w:eastAsia="hr-HR"/>
        </w:rPr>
        <w:t>nandui</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Rhea</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rod: </w:t>
      </w:r>
      <w:proofErr w:type="spellStart"/>
      <w:r w:rsidRPr="002D0C40">
        <w:rPr>
          <w:rFonts w:ascii="Times New Roman" w:eastAsia="Times New Roman" w:hAnsi="Times New Roman" w:cs="Times New Roman"/>
          <w:color w:val="000000"/>
          <w:sz w:val="20"/>
          <w:szCs w:val="20"/>
          <w:lang w:eastAsia="hr-HR"/>
        </w:rPr>
        <w:t>kazuari</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Casuarius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lastRenderedPageBreak/>
        <w:t>2. 2. RODARICE (</w:t>
      </w:r>
      <w:proofErr w:type="spellStart"/>
      <w:r w:rsidRPr="002D0C40">
        <w:rPr>
          <w:rFonts w:ascii="Times New Roman" w:eastAsia="Times New Roman" w:hAnsi="Times New Roman" w:cs="Times New Roman"/>
          <w:i/>
          <w:iCs/>
          <w:color w:val="000000"/>
          <w:sz w:val="20"/>
          <w:szCs w:val="20"/>
          <w:lang w:eastAsia="hr-HR"/>
        </w:rPr>
        <w:t>Ciconiiformes</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divovska čaplja (</w:t>
      </w:r>
      <w:proofErr w:type="spellStart"/>
      <w:r w:rsidRPr="002D0C40">
        <w:rPr>
          <w:rFonts w:ascii="Times New Roman" w:eastAsia="Times New Roman" w:hAnsi="Times New Roman" w:cs="Times New Roman"/>
          <w:i/>
          <w:iCs/>
          <w:color w:val="000000"/>
          <w:sz w:val="20"/>
          <w:szCs w:val="20"/>
          <w:lang w:eastAsia="hr-HR"/>
        </w:rPr>
        <w:t>Ardea</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goliath</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rod: </w:t>
      </w:r>
      <w:proofErr w:type="spellStart"/>
      <w:r w:rsidRPr="002D0C40">
        <w:rPr>
          <w:rFonts w:ascii="Times New Roman" w:eastAsia="Times New Roman" w:hAnsi="Times New Roman" w:cs="Times New Roman"/>
          <w:color w:val="000000"/>
          <w:sz w:val="20"/>
          <w:szCs w:val="20"/>
          <w:lang w:eastAsia="hr-HR"/>
        </w:rPr>
        <w:t>Ephippiorhynchus</w:t>
      </w:r>
      <w:proofErr w:type="spellEnd"/>
      <w:r w:rsidRPr="002D0C40">
        <w:rPr>
          <w:rFonts w:ascii="Times New Roman" w:eastAsia="Times New Roman" w:hAnsi="Times New Roman" w:cs="Times New Roman"/>
          <w:color w:val="000000"/>
          <w:sz w:val="20"/>
          <w:szCs w:val="20"/>
          <w:lang w:eastAsia="hr-HR"/>
        </w:rPr>
        <w:br/>
        <w:t>- rod: marabui (</w:t>
      </w:r>
      <w:proofErr w:type="spellStart"/>
      <w:r w:rsidRPr="002D0C40">
        <w:rPr>
          <w:rFonts w:ascii="Times New Roman" w:eastAsia="Times New Roman" w:hAnsi="Times New Roman" w:cs="Times New Roman"/>
          <w:i/>
          <w:iCs/>
          <w:color w:val="000000"/>
          <w:sz w:val="20"/>
          <w:szCs w:val="20"/>
          <w:lang w:eastAsia="hr-HR"/>
        </w:rPr>
        <w:t>Leptoptilos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2. 3. ŽDRALOVKE (</w:t>
      </w:r>
      <w:proofErr w:type="spellStart"/>
      <w:r w:rsidRPr="002D0C40">
        <w:rPr>
          <w:rFonts w:ascii="Times New Roman" w:eastAsia="Times New Roman" w:hAnsi="Times New Roman" w:cs="Times New Roman"/>
          <w:i/>
          <w:iCs/>
          <w:color w:val="000000"/>
          <w:sz w:val="20"/>
          <w:szCs w:val="20"/>
          <w:lang w:eastAsia="hr-HR"/>
        </w:rPr>
        <w:t>Gruiformes</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sve vrste</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2. 4. SOKOLOVKE ili GRABLJIVICE (</w:t>
      </w:r>
      <w:proofErr w:type="spellStart"/>
      <w:r w:rsidRPr="002D0C40">
        <w:rPr>
          <w:rFonts w:ascii="Times New Roman" w:eastAsia="Times New Roman" w:hAnsi="Times New Roman" w:cs="Times New Roman"/>
          <w:i/>
          <w:iCs/>
          <w:color w:val="000000"/>
          <w:sz w:val="20"/>
          <w:szCs w:val="20"/>
          <w:lang w:eastAsia="hr-HR"/>
        </w:rPr>
        <w:t>Falconiformes</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porodica: </w:t>
      </w:r>
      <w:proofErr w:type="spellStart"/>
      <w:r w:rsidRPr="002D0C40">
        <w:rPr>
          <w:rFonts w:ascii="Times New Roman" w:eastAsia="Times New Roman" w:hAnsi="Times New Roman" w:cs="Times New Roman"/>
          <w:color w:val="000000"/>
          <w:sz w:val="20"/>
          <w:szCs w:val="20"/>
          <w:lang w:eastAsia="hr-HR"/>
        </w:rPr>
        <w:t>Cathartidae</w:t>
      </w:r>
      <w:proofErr w:type="spellEnd"/>
      <w:r w:rsidRPr="002D0C40">
        <w:rPr>
          <w:rFonts w:ascii="Times New Roman" w:eastAsia="Times New Roman" w:hAnsi="Times New Roman" w:cs="Times New Roman"/>
          <w:color w:val="000000"/>
          <w:sz w:val="20"/>
          <w:szCs w:val="20"/>
          <w:lang w:eastAsia="hr-HR"/>
        </w:rPr>
        <w:br/>
        <w:t xml:space="preserve">- porodica: </w:t>
      </w:r>
      <w:proofErr w:type="spellStart"/>
      <w:r w:rsidRPr="002D0C40">
        <w:rPr>
          <w:rFonts w:ascii="Times New Roman" w:eastAsia="Times New Roman" w:hAnsi="Times New Roman" w:cs="Times New Roman"/>
          <w:color w:val="000000"/>
          <w:sz w:val="20"/>
          <w:szCs w:val="20"/>
          <w:lang w:eastAsia="hr-HR"/>
        </w:rPr>
        <w:t>kostoberine</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Pandionidae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orlovi i jastrebovi (</w:t>
      </w:r>
      <w:proofErr w:type="spellStart"/>
      <w:r w:rsidRPr="002D0C40">
        <w:rPr>
          <w:rFonts w:ascii="Times New Roman" w:eastAsia="Times New Roman" w:hAnsi="Times New Roman" w:cs="Times New Roman"/>
          <w:i/>
          <w:iCs/>
          <w:color w:val="000000"/>
          <w:sz w:val="20"/>
          <w:szCs w:val="20"/>
          <w:lang w:eastAsia="hr-HR"/>
        </w:rPr>
        <w:t>Accipitridae</w:t>
      </w:r>
      <w:proofErr w:type="spellEnd"/>
      <w:r w:rsidRPr="002D0C40">
        <w:rPr>
          <w:rFonts w:ascii="Times New Roman" w:eastAsia="Times New Roman" w:hAnsi="Times New Roman" w:cs="Times New Roman"/>
          <w:color w:val="000000"/>
          <w:sz w:val="20"/>
          <w:szCs w:val="20"/>
          <w:lang w:eastAsia="hr-HR"/>
        </w:rPr>
        <w:t xml:space="preserve">) - osim treniranih ptica koje se koriste za </w:t>
      </w:r>
      <w:proofErr w:type="spellStart"/>
      <w:r w:rsidRPr="002D0C40">
        <w:rPr>
          <w:rFonts w:ascii="Times New Roman" w:eastAsia="Times New Roman" w:hAnsi="Times New Roman" w:cs="Times New Roman"/>
          <w:color w:val="000000"/>
          <w:sz w:val="20"/>
          <w:szCs w:val="20"/>
          <w:lang w:eastAsia="hr-HR"/>
        </w:rPr>
        <w:t>sokolarenje</w:t>
      </w:r>
      <w:proofErr w:type="spellEnd"/>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2. 5. SOVE (</w:t>
      </w:r>
      <w:proofErr w:type="spellStart"/>
      <w:r w:rsidRPr="002D0C40">
        <w:rPr>
          <w:rFonts w:ascii="Times New Roman" w:eastAsia="Times New Roman" w:hAnsi="Times New Roman" w:cs="Times New Roman"/>
          <w:i/>
          <w:iCs/>
          <w:color w:val="000000"/>
          <w:sz w:val="20"/>
          <w:szCs w:val="20"/>
          <w:lang w:eastAsia="hr-HR"/>
        </w:rPr>
        <w:t>Strigiformes</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rod: ušare (</w:t>
      </w:r>
      <w:r w:rsidRPr="002D0C40">
        <w:rPr>
          <w:rFonts w:ascii="Times New Roman" w:eastAsia="Times New Roman" w:hAnsi="Times New Roman" w:cs="Times New Roman"/>
          <w:i/>
          <w:iCs/>
          <w:color w:val="000000"/>
          <w:sz w:val="20"/>
          <w:szCs w:val="20"/>
          <w:lang w:eastAsia="hr-HR"/>
        </w:rPr>
        <w:t>Bubo</w:t>
      </w:r>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rod: </w:t>
      </w:r>
      <w:proofErr w:type="spellStart"/>
      <w:r w:rsidRPr="002D0C40">
        <w:rPr>
          <w:rFonts w:ascii="Times New Roman" w:eastAsia="Times New Roman" w:hAnsi="Times New Roman" w:cs="Times New Roman"/>
          <w:i/>
          <w:iCs/>
          <w:color w:val="000000"/>
          <w:sz w:val="20"/>
          <w:szCs w:val="20"/>
          <w:lang w:eastAsia="hr-HR"/>
        </w:rPr>
        <w:t>Ketupa</w:t>
      </w:r>
      <w:proofErr w:type="spellEnd"/>
      <w:r w:rsidRPr="002D0C40">
        <w:rPr>
          <w:rFonts w:ascii="Times New Roman" w:eastAsia="Times New Roman" w:hAnsi="Times New Roman" w:cs="Times New Roman"/>
          <w:color w:val="000000"/>
          <w:sz w:val="20"/>
          <w:szCs w:val="20"/>
          <w:lang w:eastAsia="hr-HR"/>
        </w:rPr>
        <w:br/>
        <w:t>- snježna sova (</w:t>
      </w:r>
      <w:proofErr w:type="spellStart"/>
      <w:r w:rsidRPr="002D0C40">
        <w:rPr>
          <w:rFonts w:ascii="Times New Roman" w:eastAsia="Times New Roman" w:hAnsi="Times New Roman" w:cs="Times New Roman"/>
          <w:i/>
          <w:iCs/>
          <w:color w:val="000000"/>
          <w:sz w:val="20"/>
          <w:szCs w:val="20"/>
          <w:lang w:eastAsia="hr-HR"/>
        </w:rPr>
        <w:t>Nyctea</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scandiaca</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rod: </w:t>
      </w:r>
      <w:proofErr w:type="spellStart"/>
      <w:r w:rsidRPr="002D0C40">
        <w:rPr>
          <w:rFonts w:ascii="Times New Roman" w:eastAsia="Times New Roman" w:hAnsi="Times New Roman" w:cs="Times New Roman"/>
          <w:i/>
          <w:iCs/>
          <w:color w:val="000000"/>
          <w:sz w:val="20"/>
          <w:szCs w:val="20"/>
          <w:lang w:eastAsia="hr-HR"/>
        </w:rPr>
        <w:t>Scotopelia</w:t>
      </w:r>
      <w:proofErr w:type="spellEnd"/>
      <w:r w:rsidRPr="002D0C40">
        <w:rPr>
          <w:rFonts w:ascii="Times New Roman" w:eastAsia="Times New Roman" w:hAnsi="Times New Roman" w:cs="Times New Roman"/>
          <w:color w:val="000000"/>
          <w:sz w:val="20"/>
          <w:szCs w:val="20"/>
          <w:lang w:eastAsia="hr-HR"/>
        </w:rPr>
        <w:br/>
        <w:t>- rod: </w:t>
      </w:r>
      <w:proofErr w:type="spellStart"/>
      <w:r w:rsidRPr="002D0C40">
        <w:rPr>
          <w:rFonts w:ascii="Times New Roman" w:eastAsia="Times New Roman" w:hAnsi="Times New Roman" w:cs="Times New Roman"/>
          <w:i/>
          <w:iCs/>
          <w:color w:val="000000"/>
          <w:sz w:val="20"/>
          <w:szCs w:val="20"/>
          <w:lang w:eastAsia="hr-HR"/>
        </w:rPr>
        <w:t>Strix</w:t>
      </w:r>
      <w:proofErr w:type="spellEnd"/>
      <w:r w:rsidRPr="002D0C40">
        <w:rPr>
          <w:rFonts w:ascii="Times New Roman" w:eastAsia="Times New Roman" w:hAnsi="Times New Roman" w:cs="Times New Roman"/>
          <w:color w:val="000000"/>
          <w:sz w:val="20"/>
          <w:szCs w:val="20"/>
          <w:lang w:eastAsia="hr-HR"/>
        </w:rPr>
        <w:br/>
        <w:t>- rod: </w:t>
      </w:r>
      <w:proofErr w:type="spellStart"/>
      <w:r w:rsidRPr="002D0C40">
        <w:rPr>
          <w:rFonts w:ascii="Times New Roman" w:eastAsia="Times New Roman" w:hAnsi="Times New Roman" w:cs="Times New Roman"/>
          <w:i/>
          <w:iCs/>
          <w:color w:val="000000"/>
          <w:sz w:val="20"/>
          <w:szCs w:val="20"/>
          <w:lang w:eastAsia="hr-HR"/>
        </w:rPr>
        <w:t>Ninox</w:t>
      </w:r>
      <w:proofErr w:type="spellEnd"/>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2. 6. SMRDOVRANE (</w:t>
      </w:r>
      <w:proofErr w:type="spellStart"/>
      <w:r w:rsidRPr="002D0C40">
        <w:rPr>
          <w:rFonts w:ascii="Times New Roman" w:eastAsia="Times New Roman" w:hAnsi="Times New Roman" w:cs="Times New Roman"/>
          <w:i/>
          <w:iCs/>
          <w:color w:val="000000"/>
          <w:sz w:val="20"/>
          <w:szCs w:val="20"/>
          <w:lang w:eastAsia="hr-HR"/>
        </w:rPr>
        <w:t>Coraciiformes</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rod: </w:t>
      </w:r>
      <w:proofErr w:type="spellStart"/>
      <w:r w:rsidRPr="002D0C40">
        <w:rPr>
          <w:rFonts w:ascii="Times New Roman" w:eastAsia="Times New Roman" w:hAnsi="Times New Roman" w:cs="Times New Roman"/>
          <w:color w:val="000000"/>
          <w:sz w:val="20"/>
          <w:szCs w:val="20"/>
          <w:lang w:eastAsia="hr-HR"/>
        </w:rPr>
        <w:t>pozemni</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color w:val="000000"/>
          <w:sz w:val="20"/>
          <w:szCs w:val="20"/>
          <w:lang w:eastAsia="hr-HR"/>
        </w:rPr>
        <w:t>kljunorošci</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Bucorvus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3. GMAZOVI (</w:t>
      </w:r>
      <w:proofErr w:type="spellStart"/>
      <w:r w:rsidRPr="002D0C40">
        <w:rPr>
          <w:rFonts w:ascii="Times New Roman" w:eastAsia="Times New Roman" w:hAnsi="Times New Roman" w:cs="Times New Roman"/>
          <w:i/>
          <w:iCs/>
          <w:color w:val="000000"/>
          <w:sz w:val="20"/>
          <w:szCs w:val="20"/>
          <w:lang w:eastAsia="hr-HR"/>
        </w:rPr>
        <w:t>Reptilia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3. 1. TUATARE ili PILASTI PREMOSNICI (</w:t>
      </w:r>
      <w:proofErr w:type="spellStart"/>
      <w:r w:rsidRPr="002D0C40">
        <w:rPr>
          <w:rFonts w:ascii="Times New Roman" w:eastAsia="Times New Roman" w:hAnsi="Times New Roman" w:cs="Times New Roman"/>
          <w:i/>
          <w:iCs/>
          <w:color w:val="000000"/>
          <w:sz w:val="20"/>
          <w:szCs w:val="20"/>
          <w:lang w:eastAsia="hr-HR"/>
        </w:rPr>
        <w:t>Rhynchocephalia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sve vrste</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3. 2. KROKODILI (</w:t>
      </w:r>
      <w:proofErr w:type="spellStart"/>
      <w:r w:rsidRPr="002D0C40">
        <w:rPr>
          <w:rFonts w:ascii="Times New Roman" w:eastAsia="Times New Roman" w:hAnsi="Times New Roman" w:cs="Times New Roman"/>
          <w:i/>
          <w:iCs/>
          <w:color w:val="000000"/>
          <w:sz w:val="20"/>
          <w:szCs w:val="20"/>
          <w:lang w:eastAsia="hr-HR"/>
        </w:rPr>
        <w:t>Crocodylia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sve vrste</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3. 3. KORNJAČE (</w:t>
      </w:r>
      <w:proofErr w:type="spellStart"/>
      <w:r w:rsidRPr="002D0C40">
        <w:rPr>
          <w:rFonts w:ascii="Times New Roman" w:eastAsia="Times New Roman" w:hAnsi="Times New Roman" w:cs="Times New Roman"/>
          <w:i/>
          <w:iCs/>
          <w:color w:val="000000"/>
          <w:sz w:val="20"/>
          <w:szCs w:val="20"/>
          <w:lang w:eastAsia="hr-HR"/>
        </w:rPr>
        <w:t>Chelonia</w:t>
      </w:r>
      <w:proofErr w:type="spellEnd"/>
      <w:r w:rsidRPr="002D0C40">
        <w:rPr>
          <w:rFonts w:ascii="Times New Roman" w:eastAsiaTheme="minorEastAsia" w:hAnsi="Times New Roman" w:cs="Times New Roman"/>
          <w:b/>
          <w:bCs/>
          <w:color w:val="000000"/>
          <w:sz w:val="20"/>
          <w:szCs w:val="20"/>
          <w:lang w:eastAsia="hr-HR"/>
        </w:rPr>
        <w:t> ili </w:t>
      </w:r>
      <w:proofErr w:type="spellStart"/>
      <w:r w:rsidRPr="002D0C40">
        <w:rPr>
          <w:rFonts w:ascii="Times New Roman" w:eastAsia="Times New Roman" w:hAnsi="Times New Roman" w:cs="Times New Roman"/>
          <w:i/>
          <w:iCs/>
          <w:color w:val="000000"/>
          <w:sz w:val="20"/>
          <w:szCs w:val="20"/>
          <w:lang w:eastAsia="hr-HR"/>
        </w:rPr>
        <w:t>Testudines</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papagajska kornjača (</w:t>
      </w:r>
      <w:proofErr w:type="spellStart"/>
      <w:r w:rsidRPr="002D0C40">
        <w:rPr>
          <w:rFonts w:ascii="Times New Roman" w:eastAsia="Times New Roman" w:hAnsi="Times New Roman" w:cs="Times New Roman"/>
          <w:i/>
          <w:iCs/>
          <w:color w:val="000000"/>
          <w:sz w:val="20"/>
          <w:szCs w:val="20"/>
          <w:lang w:eastAsia="hr-HR"/>
        </w:rPr>
        <w:t>Macrochelys</w:t>
      </w:r>
      <w:proofErr w:type="spellEnd"/>
      <w:r w:rsidRPr="002D0C40">
        <w:rPr>
          <w:rFonts w:ascii="Times New Roman" w:eastAsia="Times New Roman" w:hAnsi="Times New Roman" w:cs="Times New Roman"/>
          <w:color w:val="000000"/>
          <w:sz w:val="20"/>
          <w:szCs w:val="20"/>
          <w:lang w:eastAsia="hr-HR"/>
        </w:rPr>
        <w:t> ili </w:t>
      </w:r>
      <w:proofErr w:type="spellStart"/>
      <w:r w:rsidRPr="002D0C40">
        <w:rPr>
          <w:rFonts w:ascii="Times New Roman" w:eastAsia="Times New Roman" w:hAnsi="Times New Roman" w:cs="Times New Roman"/>
          <w:i/>
          <w:iCs/>
          <w:color w:val="000000"/>
          <w:sz w:val="20"/>
          <w:szCs w:val="20"/>
          <w:lang w:eastAsia="hr-HR"/>
        </w:rPr>
        <w:t>Macroclemmys</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temmincki</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Arial" w:eastAsia="Times New Roman" w:hAnsi="Arial" w:cs="Arial"/>
          <w:color w:val="000000"/>
          <w:sz w:val="20"/>
          <w:szCs w:val="20"/>
          <w:lang w:eastAsia="hr-HR"/>
        </w:rPr>
        <w:t>- nasrtljiva kornjača (</w:t>
      </w:r>
      <w:proofErr w:type="spellStart"/>
      <w:r w:rsidRPr="002D0C40">
        <w:rPr>
          <w:rFonts w:ascii="Arial" w:eastAsia="Times New Roman" w:hAnsi="Arial" w:cs="Arial"/>
          <w:i/>
          <w:iCs/>
          <w:color w:val="000000"/>
          <w:sz w:val="20"/>
          <w:szCs w:val="20"/>
          <w:lang w:eastAsia="hr-HR"/>
        </w:rPr>
        <w:t>Chelydra</w:t>
      </w:r>
      <w:proofErr w:type="spellEnd"/>
      <w:r w:rsidRPr="002D0C40">
        <w:rPr>
          <w:rFonts w:ascii="Arial" w:eastAsia="Times New Roman" w:hAnsi="Arial" w:cs="Arial"/>
          <w:i/>
          <w:iCs/>
          <w:color w:val="000000"/>
          <w:sz w:val="20"/>
          <w:szCs w:val="20"/>
          <w:lang w:eastAsia="hr-HR"/>
        </w:rPr>
        <w:t xml:space="preserve"> serpentina</w:t>
      </w:r>
      <w:r w:rsidRPr="002D0C40">
        <w:rPr>
          <w:rFonts w:ascii="Arial" w:eastAsia="Times New Roman" w:hAnsi="Arial" w:cs="Arial"/>
          <w:color w:val="000000"/>
          <w:sz w:val="20"/>
          <w:szCs w:val="20"/>
          <w:lang w:eastAsia="hr-HR"/>
        </w:rPr>
        <w:t>)</w:t>
      </w:r>
      <w:r w:rsidRPr="002D0C40">
        <w:rPr>
          <w:rFonts w:ascii="Arial" w:eastAsia="Times New Roman" w:hAnsi="Arial" w:cs="Arial"/>
          <w:color w:val="000000"/>
          <w:sz w:val="20"/>
          <w:szCs w:val="20"/>
          <w:lang w:eastAsia="hr-HR"/>
        </w:rPr>
        <w:br/>
      </w:r>
      <w:r w:rsidRPr="002D0C40">
        <w:rPr>
          <w:rFonts w:ascii="Times New Roman" w:eastAsiaTheme="minorEastAsia" w:hAnsi="Times New Roman" w:cs="Times New Roman"/>
          <w:b/>
          <w:bCs/>
          <w:color w:val="000000"/>
          <w:sz w:val="20"/>
          <w:szCs w:val="20"/>
          <w:lang w:eastAsia="hr-HR"/>
        </w:rPr>
        <w:t>3. 4. LJUSKAVCI (</w:t>
      </w:r>
      <w:proofErr w:type="spellStart"/>
      <w:r w:rsidRPr="002D0C40">
        <w:rPr>
          <w:rFonts w:ascii="Times New Roman" w:eastAsia="Times New Roman" w:hAnsi="Times New Roman" w:cs="Times New Roman"/>
          <w:i/>
          <w:iCs/>
          <w:color w:val="000000"/>
          <w:sz w:val="20"/>
          <w:szCs w:val="20"/>
          <w:lang w:eastAsia="hr-HR"/>
        </w:rPr>
        <w:t>Squamata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w:t>
      </w:r>
      <w:r w:rsidRPr="002D0C40">
        <w:rPr>
          <w:rFonts w:ascii="Times New Roman" w:eastAsiaTheme="minorEastAsia" w:hAnsi="Times New Roman" w:cs="Times New Roman"/>
          <w:b/>
          <w:bCs/>
          <w:color w:val="000000"/>
          <w:sz w:val="20"/>
          <w:szCs w:val="20"/>
          <w:lang w:eastAsia="hr-HR"/>
        </w:rPr>
        <w:t>ZMIJE (</w:t>
      </w:r>
      <w:proofErr w:type="spellStart"/>
      <w:r w:rsidRPr="002D0C40">
        <w:rPr>
          <w:rFonts w:ascii="Times New Roman" w:eastAsia="Times New Roman" w:hAnsi="Times New Roman" w:cs="Times New Roman"/>
          <w:i/>
          <w:iCs/>
          <w:color w:val="000000"/>
          <w:sz w:val="20"/>
          <w:szCs w:val="20"/>
          <w:lang w:eastAsia="hr-HR"/>
        </w:rPr>
        <w:t>Serpentes</w:t>
      </w:r>
      <w:proofErr w:type="spellEnd"/>
      <w:r w:rsidRPr="002D0C40">
        <w:rPr>
          <w:rFonts w:ascii="Times New Roman" w:eastAsiaTheme="minorEastAsia" w:hAnsi="Times New Roman" w:cs="Times New Roman"/>
          <w:b/>
          <w:bCs/>
          <w:color w:val="000000"/>
          <w:sz w:val="20"/>
          <w:szCs w:val="20"/>
          <w:lang w:eastAsia="hr-HR"/>
        </w:rPr>
        <w:t> ili </w:t>
      </w:r>
      <w:proofErr w:type="spellStart"/>
      <w:r w:rsidRPr="002D0C40">
        <w:rPr>
          <w:rFonts w:ascii="Times New Roman" w:eastAsia="Times New Roman" w:hAnsi="Times New Roman" w:cs="Times New Roman"/>
          <w:i/>
          <w:iCs/>
          <w:color w:val="000000"/>
          <w:sz w:val="20"/>
          <w:szCs w:val="20"/>
          <w:lang w:eastAsia="hr-HR"/>
        </w:rPr>
        <w:t>Ophidia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boe i pitoni (</w:t>
      </w:r>
      <w:proofErr w:type="spellStart"/>
      <w:r w:rsidRPr="002D0C40">
        <w:rPr>
          <w:rFonts w:ascii="Times New Roman" w:eastAsia="Times New Roman" w:hAnsi="Times New Roman" w:cs="Times New Roman"/>
          <w:i/>
          <w:iCs/>
          <w:color w:val="000000"/>
          <w:sz w:val="20"/>
          <w:szCs w:val="20"/>
          <w:lang w:eastAsia="hr-HR"/>
        </w:rPr>
        <w:t>Boidae</w:t>
      </w:r>
      <w:proofErr w:type="spellEnd"/>
      <w:r w:rsidRPr="002D0C40">
        <w:rPr>
          <w:rFonts w:ascii="Times New Roman" w:eastAsia="Times New Roman" w:hAnsi="Times New Roman" w:cs="Times New Roman"/>
          <w:color w:val="000000"/>
          <w:sz w:val="20"/>
          <w:szCs w:val="20"/>
          <w:lang w:eastAsia="hr-HR"/>
        </w:rPr>
        <w:t>) - sve vrste koje mogu narasti dulje od 1,5 m</w:t>
      </w:r>
      <w:r w:rsidRPr="002D0C40">
        <w:rPr>
          <w:rFonts w:ascii="Times New Roman" w:eastAsia="Times New Roman" w:hAnsi="Times New Roman" w:cs="Times New Roman"/>
          <w:color w:val="000000"/>
          <w:sz w:val="20"/>
          <w:szCs w:val="20"/>
          <w:lang w:eastAsia="hr-HR"/>
        </w:rPr>
        <w:br/>
        <w:t xml:space="preserve">- porodica: </w:t>
      </w:r>
      <w:proofErr w:type="spellStart"/>
      <w:r w:rsidRPr="002D0C40">
        <w:rPr>
          <w:rFonts w:ascii="Times New Roman" w:eastAsia="Times New Roman" w:hAnsi="Times New Roman" w:cs="Times New Roman"/>
          <w:color w:val="000000"/>
          <w:sz w:val="20"/>
          <w:szCs w:val="20"/>
          <w:lang w:eastAsia="hr-HR"/>
        </w:rPr>
        <w:t>guževi</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Colubridae</w:t>
      </w:r>
      <w:proofErr w:type="spellEnd"/>
      <w:r w:rsidRPr="002D0C40">
        <w:rPr>
          <w:rFonts w:ascii="Times New Roman" w:eastAsia="Times New Roman" w:hAnsi="Times New Roman" w:cs="Times New Roman"/>
          <w:color w:val="000000"/>
          <w:sz w:val="20"/>
          <w:szCs w:val="20"/>
          <w:lang w:eastAsia="hr-HR"/>
        </w:rPr>
        <w:t>) - samo otrovne vrste</w:t>
      </w:r>
      <w:r w:rsidRPr="002D0C40">
        <w:rPr>
          <w:rFonts w:ascii="Times New Roman" w:eastAsia="Times New Roman" w:hAnsi="Times New Roman" w:cs="Times New Roman"/>
          <w:color w:val="000000"/>
          <w:sz w:val="20"/>
          <w:szCs w:val="20"/>
          <w:lang w:eastAsia="hr-HR"/>
        </w:rPr>
        <w:br/>
        <w:t xml:space="preserve">- porodica: otrovni </w:t>
      </w:r>
      <w:proofErr w:type="spellStart"/>
      <w:r w:rsidRPr="002D0C40">
        <w:rPr>
          <w:rFonts w:ascii="Times New Roman" w:eastAsia="Times New Roman" w:hAnsi="Times New Roman" w:cs="Times New Roman"/>
          <w:color w:val="000000"/>
          <w:sz w:val="20"/>
          <w:szCs w:val="20"/>
          <w:lang w:eastAsia="hr-HR"/>
        </w:rPr>
        <w:t>guževi</w:t>
      </w:r>
      <w:proofErr w:type="spellEnd"/>
      <w:r w:rsidRPr="002D0C40">
        <w:rPr>
          <w:rFonts w:ascii="Times New Roman" w:eastAsia="Times New Roman" w:hAnsi="Times New Roman" w:cs="Times New Roman"/>
          <w:color w:val="000000"/>
          <w:sz w:val="20"/>
          <w:szCs w:val="20"/>
          <w:lang w:eastAsia="hr-HR"/>
        </w:rPr>
        <w:t xml:space="preserve"> ili guje (</w:t>
      </w:r>
      <w:proofErr w:type="spellStart"/>
      <w:r w:rsidRPr="002D0C40">
        <w:rPr>
          <w:rFonts w:ascii="Times New Roman" w:eastAsia="Times New Roman" w:hAnsi="Times New Roman" w:cs="Times New Roman"/>
          <w:i/>
          <w:iCs/>
          <w:color w:val="000000"/>
          <w:sz w:val="20"/>
          <w:szCs w:val="20"/>
          <w:lang w:eastAsia="hr-HR"/>
        </w:rPr>
        <w:t>Elapidae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ljutice (</w:t>
      </w:r>
      <w:proofErr w:type="spellStart"/>
      <w:r w:rsidRPr="002D0C40">
        <w:rPr>
          <w:rFonts w:ascii="Times New Roman" w:eastAsia="Times New Roman" w:hAnsi="Times New Roman" w:cs="Times New Roman"/>
          <w:i/>
          <w:iCs/>
          <w:color w:val="000000"/>
          <w:sz w:val="20"/>
          <w:szCs w:val="20"/>
          <w:lang w:eastAsia="hr-HR"/>
        </w:rPr>
        <w:t>Viperidae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morske zmije (</w:t>
      </w:r>
      <w:proofErr w:type="spellStart"/>
      <w:r w:rsidRPr="002D0C40">
        <w:rPr>
          <w:rFonts w:ascii="Times New Roman" w:eastAsia="Times New Roman" w:hAnsi="Times New Roman" w:cs="Times New Roman"/>
          <w:i/>
          <w:iCs/>
          <w:color w:val="000000"/>
          <w:sz w:val="20"/>
          <w:szCs w:val="20"/>
          <w:lang w:eastAsia="hr-HR"/>
        </w:rPr>
        <w:t>Hydrophiidae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porodica: </w:t>
      </w:r>
      <w:proofErr w:type="spellStart"/>
      <w:r w:rsidRPr="002D0C40">
        <w:rPr>
          <w:rFonts w:ascii="Times New Roman" w:eastAsia="Times New Roman" w:hAnsi="Times New Roman" w:cs="Times New Roman"/>
          <w:color w:val="000000"/>
          <w:sz w:val="20"/>
          <w:szCs w:val="20"/>
          <w:lang w:eastAsia="hr-HR"/>
        </w:rPr>
        <w:t>jamičarke</w:t>
      </w:r>
      <w:proofErr w:type="spellEnd"/>
      <w:r w:rsidRPr="002D0C40">
        <w:rPr>
          <w:rFonts w:ascii="Times New Roman" w:eastAsia="Times New Roman" w:hAnsi="Times New Roman" w:cs="Times New Roman"/>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Crotalidae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w:t>
      </w:r>
      <w:r w:rsidRPr="002D0C40">
        <w:rPr>
          <w:rFonts w:ascii="Times New Roman" w:eastAsiaTheme="minorEastAsia" w:hAnsi="Times New Roman" w:cs="Times New Roman"/>
          <w:b/>
          <w:bCs/>
          <w:color w:val="000000"/>
          <w:sz w:val="20"/>
          <w:szCs w:val="20"/>
          <w:lang w:eastAsia="hr-HR"/>
        </w:rPr>
        <w:t>GUŠTERI (</w:t>
      </w:r>
      <w:proofErr w:type="spellStart"/>
      <w:r w:rsidRPr="002D0C40">
        <w:rPr>
          <w:rFonts w:ascii="Times New Roman" w:eastAsia="Times New Roman" w:hAnsi="Times New Roman" w:cs="Times New Roman"/>
          <w:i/>
          <w:iCs/>
          <w:color w:val="000000"/>
          <w:sz w:val="20"/>
          <w:szCs w:val="20"/>
          <w:lang w:eastAsia="hr-HR"/>
        </w:rPr>
        <w:t>Sauria</w:t>
      </w:r>
      <w:proofErr w:type="spellEnd"/>
      <w:r w:rsidRPr="002D0C40">
        <w:rPr>
          <w:rFonts w:ascii="Times New Roman" w:eastAsiaTheme="minorEastAsia" w:hAnsi="Times New Roman" w:cs="Times New Roman"/>
          <w:b/>
          <w:bCs/>
          <w:color w:val="000000"/>
          <w:sz w:val="20"/>
          <w:szCs w:val="20"/>
          <w:lang w:eastAsia="hr-HR"/>
        </w:rPr>
        <w:t> ili </w:t>
      </w:r>
      <w:proofErr w:type="spellStart"/>
      <w:r w:rsidRPr="002D0C40">
        <w:rPr>
          <w:rFonts w:ascii="Times New Roman" w:eastAsia="Times New Roman" w:hAnsi="Times New Roman" w:cs="Times New Roman"/>
          <w:i/>
          <w:iCs/>
          <w:color w:val="000000"/>
          <w:sz w:val="20"/>
          <w:szCs w:val="20"/>
          <w:lang w:eastAsia="hr-HR"/>
        </w:rPr>
        <w:t>Lacertilia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otrovni bradavičari (</w:t>
      </w:r>
      <w:proofErr w:type="spellStart"/>
      <w:r w:rsidRPr="002D0C40">
        <w:rPr>
          <w:rFonts w:ascii="Times New Roman" w:eastAsia="Times New Roman" w:hAnsi="Times New Roman" w:cs="Times New Roman"/>
          <w:i/>
          <w:iCs/>
          <w:color w:val="000000"/>
          <w:sz w:val="20"/>
          <w:szCs w:val="20"/>
          <w:lang w:eastAsia="hr-HR"/>
        </w:rPr>
        <w:t>Helodermatidae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varani (</w:t>
      </w:r>
      <w:proofErr w:type="spellStart"/>
      <w:r w:rsidRPr="002D0C40">
        <w:rPr>
          <w:rFonts w:ascii="Times New Roman" w:eastAsia="Times New Roman" w:hAnsi="Times New Roman" w:cs="Times New Roman"/>
          <w:i/>
          <w:iCs/>
          <w:color w:val="000000"/>
          <w:sz w:val="20"/>
          <w:szCs w:val="20"/>
          <w:lang w:eastAsia="hr-HR"/>
        </w:rPr>
        <w:t>Varanidae</w:t>
      </w:r>
      <w:proofErr w:type="spellEnd"/>
      <w:r w:rsidRPr="002D0C40">
        <w:rPr>
          <w:rFonts w:ascii="Times New Roman" w:eastAsia="Times New Roman" w:hAnsi="Times New Roman" w:cs="Times New Roman"/>
          <w:color w:val="000000"/>
          <w:sz w:val="20"/>
          <w:szCs w:val="20"/>
          <w:lang w:eastAsia="hr-HR"/>
        </w:rPr>
        <w:t>) - samo vrste koje mogu narasti duže od 100 cm</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4. VODOZEMCI (</w:t>
      </w:r>
      <w:proofErr w:type="spellStart"/>
      <w:r w:rsidRPr="002D0C40">
        <w:rPr>
          <w:rFonts w:ascii="Times New Roman" w:eastAsia="Times New Roman" w:hAnsi="Times New Roman" w:cs="Times New Roman"/>
          <w:i/>
          <w:iCs/>
          <w:color w:val="000000"/>
          <w:sz w:val="20"/>
          <w:szCs w:val="20"/>
          <w:lang w:eastAsia="hr-HR"/>
        </w:rPr>
        <w:t>Amphibia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4. 1. REPAŠI (</w:t>
      </w:r>
      <w:proofErr w:type="spellStart"/>
      <w:r w:rsidRPr="002D0C40">
        <w:rPr>
          <w:rFonts w:ascii="Times New Roman" w:eastAsia="Times New Roman" w:hAnsi="Times New Roman" w:cs="Times New Roman"/>
          <w:i/>
          <w:iCs/>
          <w:color w:val="000000"/>
          <w:sz w:val="20"/>
          <w:szCs w:val="20"/>
          <w:lang w:eastAsia="hr-HR"/>
        </w:rPr>
        <w:t>Urodela</w:t>
      </w:r>
      <w:proofErr w:type="spellEnd"/>
      <w:r w:rsidRPr="002D0C40">
        <w:rPr>
          <w:rFonts w:ascii="Times New Roman" w:eastAsiaTheme="minorEastAsia" w:hAnsi="Times New Roman" w:cs="Times New Roman"/>
          <w:b/>
          <w:bCs/>
          <w:color w:val="000000"/>
          <w:sz w:val="20"/>
          <w:szCs w:val="20"/>
          <w:lang w:eastAsia="hr-HR"/>
        </w:rPr>
        <w:t> ili </w:t>
      </w:r>
      <w:proofErr w:type="spellStart"/>
      <w:r w:rsidRPr="002D0C40">
        <w:rPr>
          <w:rFonts w:ascii="Times New Roman" w:eastAsia="Times New Roman" w:hAnsi="Times New Roman" w:cs="Times New Roman"/>
          <w:i/>
          <w:iCs/>
          <w:color w:val="000000"/>
          <w:sz w:val="20"/>
          <w:szCs w:val="20"/>
          <w:lang w:eastAsia="hr-HR"/>
        </w:rPr>
        <w:t>Caudata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divovski daždevnjaci (</w:t>
      </w:r>
      <w:proofErr w:type="spellStart"/>
      <w:r w:rsidRPr="002D0C40">
        <w:rPr>
          <w:rFonts w:ascii="Times New Roman" w:eastAsia="Times New Roman" w:hAnsi="Times New Roman" w:cs="Times New Roman"/>
          <w:i/>
          <w:iCs/>
          <w:color w:val="000000"/>
          <w:sz w:val="20"/>
          <w:szCs w:val="20"/>
          <w:lang w:eastAsia="hr-HR"/>
        </w:rPr>
        <w:t>Cryptobranchidae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4. 2. ŽABE I GUBAVICE (</w:t>
      </w:r>
      <w:proofErr w:type="spellStart"/>
      <w:r w:rsidRPr="002D0C40">
        <w:rPr>
          <w:rFonts w:ascii="Times New Roman" w:eastAsia="Times New Roman" w:hAnsi="Times New Roman" w:cs="Times New Roman"/>
          <w:i/>
          <w:iCs/>
          <w:color w:val="000000"/>
          <w:sz w:val="20"/>
          <w:szCs w:val="20"/>
          <w:lang w:eastAsia="hr-HR"/>
        </w:rPr>
        <w:t>Anura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otrovne žabe (</w:t>
      </w:r>
      <w:proofErr w:type="spellStart"/>
      <w:r w:rsidRPr="002D0C40">
        <w:rPr>
          <w:rFonts w:ascii="Times New Roman" w:eastAsia="Times New Roman" w:hAnsi="Times New Roman" w:cs="Times New Roman"/>
          <w:i/>
          <w:iCs/>
          <w:color w:val="000000"/>
          <w:sz w:val="20"/>
          <w:szCs w:val="20"/>
          <w:lang w:eastAsia="hr-HR"/>
        </w:rPr>
        <w:t>Dendrobatidae</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afrička bikovska žaba (</w:t>
      </w:r>
      <w:proofErr w:type="spellStart"/>
      <w:r w:rsidRPr="002D0C40">
        <w:rPr>
          <w:rFonts w:ascii="Times New Roman" w:eastAsia="Times New Roman" w:hAnsi="Times New Roman" w:cs="Times New Roman"/>
          <w:i/>
          <w:iCs/>
          <w:color w:val="000000"/>
          <w:sz w:val="20"/>
          <w:szCs w:val="20"/>
          <w:lang w:eastAsia="hr-HR"/>
        </w:rPr>
        <w:t>Pyxicephalus</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adspersus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t>- porodica: gubavice (</w:t>
      </w:r>
      <w:proofErr w:type="spellStart"/>
      <w:r w:rsidRPr="002D0C40">
        <w:rPr>
          <w:rFonts w:ascii="Times New Roman" w:eastAsia="Times New Roman" w:hAnsi="Times New Roman" w:cs="Times New Roman"/>
          <w:i/>
          <w:iCs/>
          <w:color w:val="000000"/>
          <w:sz w:val="20"/>
          <w:szCs w:val="20"/>
          <w:lang w:eastAsia="hr-HR"/>
        </w:rPr>
        <w:t>Bufonidae</w:t>
      </w:r>
      <w:proofErr w:type="spellEnd"/>
      <w:r w:rsidRPr="002D0C40">
        <w:rPr>
          <w:rFonts w:ascii="Times New Roman" w:eastAsia="Times New Roman" w:hAnsi="Times New Roman" w:cs="Times New Roman"/>
          <w:color w:val="000000"/>
          <w:sz w:val="20"/>
          <w:szCs w:val="20"/>
          <w:lang w:eastAsia="hr-HR"/>
        </w:rPr>
        <w:t>), divovska gubavica (</w:t>
      </w:r>
      <w:proofErr w:type="spellStart"/>
      <w:r w:rsidRPr="002D0C40">
        <w:rPr>
          <w:rFonts w:ascii="Times New Roman" w:eastAsia="Times New Roman" w:hAnsi="Times New Roman" w:cs="Times New Roman"/>
          <w:i/>
          <w:iCs/>
          <w:color w:val="000000"/>
          <w:sz w:val="20"/>
          <w:szCs w:val="20"/>
          <w:lang w:eastAsia="hr-HR"/>
        </w:rPr>
        <w:t>Bufo</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marinus</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5. BESKRALJEŠNJACI</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 MEKUŠCI (</w:t>
      </w:r>
      <w:proofErr w:type="spellStart"/>
      <w:r w:rsidRPr="002D0C40">
        <w:rPr>
          <w:rFonts w:ascii="Times New Roman" w:eastAsia="Times New Roman" w:hAnsi="Times New Roman" w:cs="Times New Roman"/>
          <w:i/>
          <w:iCs/>
          <w:color w:val="000000"/>
          <w:sz w:val="20"/>
          <w:szCs w:val="20"/>
          <w:lang w:eastAsia="hr-HR"/>
        </w:rPr>
        <w:t>Mollusca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w:t>
      </w:r>
      <w:proofErr w:type="spellStart"/>
      <w:r w:rsidRPr="002D0C40">
        <w:rPr>
          <w:rFonts w:ascii="Times New Roman" w:eastAsia="Times New Roman" w:hAnsi="Times New Roman" w:cs="Times New Roman"/>
          <w:color w:val="000000"/>
          <w:sz w:val="20"/>
          <w:szCs w:val="20"/>
          <w:lang w:eastAsia="hr-HR"/>
        </w:rPr>
        <w:t>plavoprstenasta</w:t>
      </w:r>
      <w:proofErr w:type="spellEnd"/>
      <w:r w:rsidRPr="002D0C40">
        <w:rPr>
          <w:rFonts w:ascii="Times New Roman" w:eastAsia="Times New Roman" w:hAnsi="Times New Roman" w:cs="Times New Roman"/>
          <w:color w:val="000000"/>
          <w:sz w:val="20"/>
          <w:szCs w:val="20"/>
          <w:lang w:eastAsia="hr-HR"/>
        </w:rPr>
        <w:t xml:space="preserve"> hobotnica (</w:t>
      </w:r>
      <w:proofErr w:type="spellStart"/>
      <w:r w:rsidRPr="002D0C40">
        <w:rPr>
          <w:rFonts w:ascii="Times New Roman" w:eastAsia="Times New Roman" w:hAnsi="Times New Roman" w:cs="Times New Roman"/>
          <w:i/>
          <w:iCs/>
          <w:color w:val="000000"/>
          <w:sz w:val="20"/>
          <w:szCs w:val="20"/>
          <w:lang w:eastAsia="hr-HR"/>
        </w:rPr>
        <w:t>Hapalochlaena</w:t>
      </w:r>
      <w:proofErr w:type="spellEnd"/>
      <w:r w:rsidRPr="002D0C40">
        <w:rPr>
          <w:rFonts w:ascii="Times New Roman" w:eastAsia="Times New Roman" w:hAnsi="Times New Roman" w:cs="Times New Roman"/>
          <w:i/>
          <w:iCs/>
          <w:color w:val="000000"/>
          <w:sz w:val="20"/>
          <w:szCs w:val="20"/>
          <w:lang w:eastAsia="hr-HR"/>
        </w:rPr>
        <w:t xml:space="preserve"> </w:t>
      </w:r>
      <w:proofErr w:type="spellStart"/>
      <w:r w:rsidRPr="002D0C40">
        <w:rPr>
          <w:rFonts w:ascii="Times New Roman" w:eastAsia="Times New Roman" w:hAnsi="Times New Roman" w:cs="Times New Roman"/>
          <w:i/>
          <w:iCs/>
          <w:color w:val="000000"/>
          <w:sz w:val="20"/>
          <w:szCs w:val="20"/>
          <w:lang w:eastAsia="hr-HR"/>
        </w:rPr>
        <w:t>maculosa</w:t>
      </w:r>
      <w:proofErr w:type="spellEnd"/>
      <w:r w:rsidRPr="002D0C40">
        <w:rPr>
          <w:rFonts w:ascii="Times New Roman" w:eastAsia="Times New Roman" w:hAnsi="Times New Roman" w:cs="Times New Roman"/>
          <w:color w:val="000000"/>
          <w:sz w:val="20"/>
          <w:szCs w:val="20"/>
          <w:lang w:eastAsia="hr-HR"/>
        </w:rPr>
        <w:t>)</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 KUKCI (</w:t>
      </w:r>
      <w:proofErr w:type="spellStart"/>
      <w:r w:rsidRPr="002D0C40">
        <w:rPr>
          <w:rFonts w:ascii="Times New Roman" w:eastAsia="Times New Roman" w:hAnsi="Times New Roman" w:cs="Times New Roman"/>
          <w:i/>
          <w:iCs/>
          <w:color w:val="000000"/>
          <w:sz w:val="20"/>
          <w:szCs w:val="20"/>
          <w:lang w:eastAsia="hr-HR"/>
        </w:rPr>
        <w:t>Insecta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sve vrste mrava i termita</w:t>
      </w:r>
      <w:r w:rsidRPr="002D0C40">
        <w:rPr>
          <w:rFonts w:ascii="Times New Roman" w:eastAsia="Times New Roman" w:hAnsi="Times New Roman" w:cs="Times New Roman"/>
          <w:color w:val="000000"/>
          <w:sz w:val="20"/>
          <w:szCs w:val="20"/>
          <w:lang w:eastAsia="hr-HR"/>
        </w:rPr>
        <w:br/>
      </w:r>
      <w:r w:rsidRPr="002D0C40">
        <w:rPr>
          <w:rFonts w:ascii="Times New Roman" w:eastAsiaTheme="minorEastAsia" w:hAnsi="Times New Roman" w:cs="Times New Roman"/>
          <w:b/>
          <w:bCs/>
          <w:color w:val="000000"/>
          <w:sz w:val="20"/>
          <w:szCs w:val="20"/>
          <w:lang w:eastAsia="hr-HR"/>
        </w:rPr>
        <w:t>- STONOGE (</w:t>
      </w:r>
      <w:proofErr w:type="spellStart"/>
      <w:r w:rsidRPr="002D0C40">
        <w:rPr>
          <w:rFonts w:ascii="Times New Roman" w:eastAsia="Times New Roman" w:hAnsi="Times New Roman" w:cs="Times New Roman"/>
          <w:i/>
          <w:iCs/>
          <w:color w:val="000000"/>
          <w:sz w:val="20"/>
          <w:szCs w:val="20"/>
          <w:lang w:eastAsia="hr-HR"/>
        </w:rPr>
        <w:t>Chilopoda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xml:space="preserve">- porodica: </w:t>
      </w:r>
      <w:proofErr w:type="spellStart"/>
      <w:r w:rsidRPr="002D0C40">
        <w:rPr>
          <w:rFonts w:ascii="Times New Roman" w:eastAsia="Times New Roman" w:hAnsi="Times New Roman" w:cs="Times New Roman"/>
          <w:color w:val="000000"/>
          <w:sz w:val="20"/>
          <w:szCs w:val="20"/>
          <w:lang w:eastAsia="hr-HR"/>
        </w:rPr>
        <w:t>Scolopendridae</w:t>
      </w:r>
      <w:proofErr w:type="spellEnd"/>
    </w:p>
    <w:p w:rsidR="002D0C40" w:rsidRPr="002D0C40" w:rsidRDefault="002D0C40" w:rsidP="002D0C40">
      <w:pPr>
        <w:shd w:val="clear" w:color="auto" w:fill="FFFFFF"/>
        <w:spacing w:after="0" w:line="240" w:lineRule="auto"/>
        <w:rPr>
          <w:rFonts w:ascii="Times New Roman" w:eastAsia="Times New Roman" w:hAnsi="Times New Roman" w:cs="Times New Roman"/>
          <w:color w:val="000000"/>
          <w:sz w:val="20"/>
          <w:szCs w:val="20"/>
          <w:lang w:eastAsia="hr-HR"/>
        </w:rPr>
      </w:pPr>
      <w:r w:rsidRPr="002D0C40">
        <w:rPr>
          <w:rFonts w:ascii="Times New Roman" w:eastAsiaTheme="minorEastAsia" w:hAnsi="Times New Roman" w:cs="Times New Roman"/>
          <w:b/>
          <w:bCs/>
          <w:color w:val="000000"/>
          <w:sz w:val="20"/>
          <w:szCs w:val="20"/>
          <w:lang w:eastAsia="hr-HR"/>
        </w:rPr>
        <w:t>- PAUČNJACI (</w:t>
      </w:r>
      <w:proofErr w:type="spellStart"/>
      <w:r w:rsidRPr="002D0C40">
        <w:rPr>
          <w:rFonts w:ascii="Times New Roman" w:eastAsia="Times New Roman" w:hAnsi="Times New Roman" w:cs="Times New Roman"/>
          <w:i/>
          <w:iCs/>
          <w:color w:val="000000"/>
          <w:sz w:val="20"/>
          <w:szCs w:val="20"/>
          <w:lang w:eastAsia="hr-HR"/>
        </w:rPr>
        <w:t>Arachnida</w:t>
      </w:r>
      <w:proofErr w:type="spellEnd"/>
      <w:r w:rsidRPr="002D0C40">
        <w:rPr>
          <w:rFonts w:ascii="Times New Roman" w:eastAsiaTheme="minorEastAsia" w:hAnsi="Times New Roman" w:cs="Times New Roman"/>
          <w:b/>
          <w:bCs/>
          <w:color w:val="000000"/>
          <w:sz w:val="20"/>
          <w:szCs w:val="20"/>
          <w:lang w:eastAsia="hr-HR"/>
        </w:rPr>
        <w:t>)</w:t>
      </w:r>
      <w:r w:rsidRPr="002D0C40">
        <w:rPr>
          <w:rFonts w:ascii="Times New Roman" w:eastAsia="Times New Roman" w:hAnsi="Times New Roman" w:cs="Times New Roman"/>
          <w:color w:val="000000"/>
          <w:sz w:val="20"/>
          <w:szCs w:val="20"/>
          <w:lang w:eastAsia="hr-HR"/>
        </w:rPr>
        <w:br/>
        <w:t>- sve otrovne vrste</w:t>
      </w:r>
    </w:p>
    <w:p w:rsidR="00035AFA" w:rsidRDefault="00035AFA"/>
    <w:sectPr w:rsidR="00035A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096" w:rsidRDefault="00F86096" w:rsidP="00141938">
      <w:pPr>
        <w:spacing w:after="0" w:line="240" w:lineRule="auto"/>
      </w:pPr>
      <w:r>
        <w:separator/>
      </w:r>
    </w:p>
  </w:endnote>
  <w:endnote w:type="continuationSeparator" w:id="0">
    <w:p w:rsidR="00F86096" w:rsidRDefault="00F86096" w:rsidP="0014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096" w:rsidRDefault="00F86096" w:rsidP="00141938">
      <w:pPr>
        <w:spacing w:after="0" w:line="240" w:lineRule="auto"/>
      </w:pPr>
      <w:r>
        <w:separator/>
      </w:r>
    </w:p>
  </w:footnote>
  <w:footnote w:type="continuationSeparator" w:id="0">
    <w:p w:rsidR="00F86096" w:rsidRDefault="00F86096" w:rsidP="00141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975" w:rsidRDefault="00F86096" w:rsidP="004819C6">
    <w:pPr>
      <w:pStyle w:val="Zaglavlje"/>
      <w:pBdr>
        <w:bottom w:val="single" w:sz="4" w:space="1" w:color="D9D9D9" w:themeColor="background1" w:themeShade="D9"/>
      </w:pBdr>
      <w:spacing w:line="480" w:lineRule="auto"/>
      <w:rPr>
        <w:b/>
        <w:bCs/>
      </w:rPr>
    </w:pPr>
  </w:p>
  <w:p w:rsidR="004F2975" w:rsidRDefault="00F860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6E3"/>
    <w:multiLevelType w:val="hybridMultilevel"/>
    <w:tmpl w:val="1F100E94"/>
    <w:lvl w:ilvl="0" w:tplc="86DAFC1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04753DF4"/>
    <w:multiLevelType w:val="hybridMultilevel"/>
    <w:tmpl w:val="B38EDB22"/>
    <w:lvl w:ilvl="0" w:tplc="602275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2253C92"/>
    <w:multiLevelType w:val="hybridMultilevel"/>
    <w:tmpl w:val="36641ECA"/>
    <w:lvl w:ilvl="0" w:tplc="79F63C0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162D7ECD"/>
    <w:multiLevelType w:val="hybridMultilevel"/>
    <w:tmpl w:val="9B047106"/>
    <w:lvl w:ilvl="0" w:tplc="83D277C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65A7202"/>
    <w:multiLevelType w:val="hybridMultilevel"/>
    <w:tmpl w:val="58EA685E"/>
    <w:lvl w:ilvl="0" w:tplc="E46A797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75D4DA1"/>
    <w:multiLevelType w:val="hybridMultilevel"/>
    <w:tmpl w:val="BE38090E"/>
    <w:lvl w:ilvl="0" w:tplc="BE66D876">
      <w:start w:val="1"/>
      <w:numFmt w:val="decimal"/>
      <w:lvlText w:val="(%1)"/>
      <w:lvlJc w:val="left"/>
      <w:pPr>
        <w:ind w:left="786" w:hanging="360"/>
      </w:pPr>
      <w:rPr>
        <w:rFonts w:hint="default"/>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nsid w:val="36517DB5"/>
    <w:multiLevelType w:val="hybridMultilevel"/>
    <w:tmpl w:val="C010A9E0"/>
    <w:lvl w:ilvl="0" w:tplc="65EEF08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A6335C2"/>
    <w:multiLevelType w:val="hybridMultilevel"/>
    <w:tmpl w:val="D0EEEB60"/>
    <w:lvl w:ilvl="0" w:tplc="8A7AEA72">
      <w:start w:val="2"/>
      <w:numFmt w:val="bullet"/>
      <w:lvlText w:val="-"/>
      <w:lvlJc w:val="left"/>
      <w:pPr>
        <w:ind w:left="1488" w:hanging="360"/>
      </w:pPr>
      <w:rPr>
        <w:rFonts w:ascii="Times New Roman" w:eastAsiaTheme="minorHAnsi" w:hAnsi="Times New Roman" w:cs="Times New Roman" w:hint="default"/>
      </w:rPr>
    </w:lvl>
    <w:lvl w:ilvl="1" w:tplc="041A0003" w:tentative="1">
      <w:start w:val="1"/>
      <w:numFmt w:val="bullet"/>
      <w:lvlText w:val="o"/>
      <w:lvlJc w:val="left"/>
      <w:pPr>
        <w:ind w:left="2208" w:hanging="360"/>
      </w:pPr>
      <w:rPr>
        <w:rFonts w:ascii="Courier New" w:hAnsi="Courier New" w:cs="Courier New" w:hint="default"/>
      </w:rPr>
    </w:lvl>
    <w:lvl w:ilvl="2" w:tplc="041A0005" w:tentative="1">
      <w:start w:val="1"/>
      <w:numFmt w:val="bullet"/>
      <w:lvlText w:val=""/>
      <w:lvlJc w:val="left"/>
      <w:pPr>
        <w:ind w:left="2928" w:hanging="360"/>
      </w:pPr>
      <w:rPr>
        <w:rFonts w:ascii="Wingdings" w:hAnsi="Wingdings" w:hint="default"/>
      </w:rPr>
    </w:lvl>
    <w:lvl w:ilvl="3" w:tplc="041A0001" w:tentative="1">
      <w:start w:val="1"/>
      <w:numFmt w:val="bullet"/>
      <w:lvlText w:val=""/>
      <w:lvlJc w:val="left"/>
      <w:pPr>
        <w:ind w:left="3648" w:hanging="360"/>
      </w:pPr>
      <w:rPr>
        <w:rFonts w:ascii="Symbol" w:hAnsi="Symbol" w:hint="default"/>
      </w:rPr>
    </w:lvl>
    <w:lvl w:ilvl="4" w:tplc="041A0003" w:tentative="1">
      <w:start w:val="1"/>
      <w:numFmt w:val="bullet"/>
      <w:lvlText w:val="o"/>
      <w:lvlJc w:val="left"/>
      <w:pPr>
        <w:ind w:left="4368" w:hanging="360"/>
      </w:pPr>
      <w:rPr>
        <w:rFonts w:ascii="Courier New" w:hAnsi="Courier New" w:cs="Courier New" w:hint="default"/>
      </w:rPr>
    </w:lvl>
    <w:lvl w:ilvl="5" w:tplc="041A0005" w:tentative="1">
      <w:start w:val="1"/>
      <w:numFmt w:val="bullet"/>
      <w:lvlText w:val=""/>
      <w:lvlJc w:val="left"/>
      <w:pPr>
        <w:ind w:left="5088" w:hanging="360"/>
      </w:pPr>
      <w:rPr>
        <w:rFonts w:ascii="Wingdings" w:hAnsi="Wingdings" w:hint="default"/>
      </w:rPr>
    </w:lvl>
    <w:lvl w:ilvl="6" w:tplc="041A0001" w:tentative="1">
      <w:start w:val="1"/>
      <w:numFmt w:val="bullet"/>
      <w:lvlText w:val=""/>
      <w:lvlJc w:val="left"/>
      <w:pPr>
        <w:ind w:left="5808" w:hanging="360"/>
      </w:pPr>
      <w:rPr>
        <w:rFonts w:ascii="Symbol" w:hAnsi="Symbol" w:hint="default"/>
      </w:rPr>
    </w:lvl>
    <w:lvl w:ilvl="7" w:tplc="041A0003" w:tentative="1">
      <w:start w:val="1"/>
      <w:numFmt w:val="bullet"/>
      <w:lvlText w:val="o"/>
      <w:lvlJc w:val="left"/>
      <w:pPr>
        <w:ind w:left="6528" w:hanging="360"/>
      </w:pPr>
      <w:rPr>
        <w:rFonts w:ascii="Courier New" w:hAnsi="Courier New" w:cs="Courier New" w:hint="default"/>
      </w:rPr>
    </w:lvl>
    <w:lvl w:ilvl="8" w:tplc="041A0005" w:tentative="1">
      <w:start w:val="1"/>
      <w:numFmt w:val="bullet"/>
      <w:lvlText w:val=""/>
      <w:lvlJc w:val="left"/>
      <w:pPr>
        <w:ind w:left="7248" w:hanging="360"/>
      </w:pPr>
      <w:rPr>
        <w:rFonts w:ascii="Wingdings" w:hAnsi="Wingdings" w:hint="default"/>
      </w:rPr>
    </w:lvl>
  </w:abstractNum>
  <w:abstractNum w:abstractNumId="8">
    <w:nsid w:val="3B1D0440"/>
    <w:multiLevelType w:val="hybridMultilevel"/>
    <w:tmpl w:val="A614E014"/>
    <w:lvl w:ilvl="0" w:tplc="21CCD3F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0472452"/>
    <w:multiLevelType w:val="hybridMultilevel"/>
    <w:tmpl w:val="79088C8A"/>
    <w:lvl w:ilvl="0" w:tplc="9E8E1C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43D1045"/>
    <w:multiLevelType w:val="hybridMultilevel"/>
    <w:tmpl w:val="85BE6E8A"/>
    <w:lvl w:ilvl="0" w:tplc="2D8A71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4CA4DDD"/>
    <w:multiLevelType w:val="hybridMultilevel"/>
    <w:tmpl w:val="9670C9FC"/>
    <w:lvl w:ilvl="0" w:tplc="E64CB8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nsid w:val="486C1CD2"/>
    <w:multiLevelType w:val="hybridMultilevel"/>
    <w:tmpl w:val="0158CEA0"/>
    <w:lvl w:ilvl="0" w:tplc="5566969A">
      <w:start w:val="1"/>
      <w:numFmt w:val="decimal"/>
      <w:lvlText w:val="(%1)"/>
      <w:lvlJc w:val="left"/>
      <w:pPr>
        <w:ind w:left="786"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D586F3E"/>
    <w:multiLevelType w:val="hybridMultilevel"/>
    <w:tmpl w:val="3DD45B5E"/>
    <w:lvl w:ilvl="0" w:tplc="3CB0B2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E5F6329"/>
    <w:multiLevelType w:val="hybridMultilevel"/>
    <w:tmpl w:val="CC5453FC"/>
    <w:lvl w:ilvl="0" w:tplc="0492B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214223B"/>
    <w:multiLevelType w:val="hybridMultilevel"/>
    <w:tmpl w:val="90D6F816"/>
    <w:lvl w:ilvl="0" w:tplc="7116E090">
      <w:start w:val="1"/>
      <w:numFmt w:val="decimal"/>
      <w:lvlText w:val="(%1)"/>
      <w:lvlJc w:val="left"/>
      <w:pPr>
        <w:ind w:left="1070"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nsid w:val="54591B0B"/>
    <w:multiLevelType w:val="hybridMultilevel"/>
    <w:tmpl w:val="1E26EF5A"/>
    <w:lvl w:ilvl="0" w:tplc="6DF0FF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5C127E0"/>
    <w:multiLevelType w:val="hybridMultilevel"/>
    <w:tmpl w:val="BC2C7AC4"/>
    <w:lvl w:ilvl="0" w:tplc="BBD8DCA8">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CDB16B1"/>
    <w:multiLevelType w:val="hybridMultilevel"/>
    <w:tmpl w:val="CE0ACC10"/>
    <w:lvl w:ilvl="0" w:tplc="BA8AB7BA">
      <w:start w:val="1"/>
      <w:numFmt w:val="decimal"/>
      <w:lvlText w:val="(%1)"/>
      <w:lvlJc w:val="left"/>
      <w:pPr>
        <w:ind w:left="786"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DF8457F"/>
    <w:multiLevelType w:val="hybridMultilevel"/>
    <w:tmpl w:val="2DDEF48A"/>
    <w:lvl w:ilvl="0" w:tplc="DB0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E594BDD"/>
    <w:multiLevelType w:val="hybridMultilevel"/>
    <w:tmpl w:val="5540FC96"/>
    <w:lvl w:ilvl="0" w:tplc="83F24F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825310E"/>
    <w:multiLevelType w:val="hybridMultilevel"/>
    <w:tmpl w:val="0E30954C"/>
    <w:lvl w:ilvl="0" w:tplc="EBEC82F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F5C5A18"/>
    <w:multiLevelType w:val="hybridMultilevel"/>
    <w:tmpl w:val="9C088858"/>
    <w:lvl w:ilvl="0" w:tplc="6D54C2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0281000"/>
    <w:multiLevelType w:val="hybridMultilevel"/>
    <w:tmpl w:val="E7EE4F14"/>
    <w:lvl w:ilvl="0" w:tplc="5DF294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0E01C6F"/>
    <w:multiLevelType w:val="hybridMultilevel"/>
    <w:tmpl w:val="2384025E"/>
    <w:lvl w:ilvl="0" w:tplc="55F29E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nsid w:val="72E34776"/>
    <w:multiLevelType w:val="hybridMultilevel"/>
    <w:tmpl w:val="6EFAD566"/>
    <w:lvl w:ilvl="0" w:tplc="144E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3E43EA3"/>
    <w:multiLevelType w:val="hybridMultilevel"/>
    <w:tmpl w:val="E486A2BA"/>
    <w:lvl w:ilvl="0" w:tplc="77A225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7640D26"/>
    <w:multiLevelType w:val="hybridMultilevel"/>
    <w:tmpl w:val="A334B0E0"/>
    <w:lvl w:ilvl="0" w:tplc="722A30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E6540D5"/>
    <w:multiLevelType w:val="hybridMultilevel"/>
    <w:tmpl w:val="A2BEDE02"/>
    <w:lvl w:ilvl="0" w:tplc="1DB89A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11"/>
  </w:num>
  <w:num w:numId="3">
    <w:abstractNumId w:val="19"/>
  </w:num>
  <w:num w:numId="4">
    <w:abstractNumId w:val="2"/>
  </w:num>
  <w:num w:numId="5">
    <w:abstractNumId w:val="24"/>
  </w:num>
  <w:num w:numId="6">
    <w:abstractNumId w:val="15"/>
  </w:num>
  <w:num w:numId="7">
    <w:abstractNumId w:val="7"/>
  </w:num>
  <w:num w:numId="8">
    <w:abstractNumId w:val="0"/>
  </w:num>
  <w:num w:numId="9">
    <w:abstractNumId w:val="18"/>
  </w:num>
  <w:num w:numId="10">
    <w:abstractNumId w:val="27"/>
  </w:num>
  <w:num w:numId="11">
    <w:abstractNumId w:val="16"/>
  </w:num>
  <w:num w:numId="12">
    <w:abstractNumId w:val="21"/>
  </w:num>
  <w:num w:numId="13">
    <w:abstractNumId w:val="25"/>
  </w:num>
  <w:num w:numId="14">
    <w:abstractNumId w:val="9"/>
  </w:num>
  <w:num w:numId="15">
    <w:abstractNumId w:val="17"/>
  </w:num>
  <w:num w:numId="16">
    <w:abstractNumId w:val="5"/>
  </w:num>
  <w:num w:numId="17">
    <w:abstractNumId w:val="1"/>
  </w:num>
  <w:num w:numId="18">
    <w:abstractNumId w:val="12"/>
  </w:num>
  <w:num w:numId="19">
    <w:abstractNumId w:val="14"/>
  </w:num>
  <w:num w:numId="20">
    <w:abstractNumId w:val="3"/>
  </w:num>
  <w:num w:numId="21">
    <w:abstractNumId w:val="10"/>
  </w:num>
  <w:num w:numId="22">
    <w:abstractNumId w:val="20"/>
  </w:num>
  <w:num w:numId="23">
    <w:abstractNumId w:val="22"/>
  </w:num>
  <w:num w:numId="24">
    <w:abstractNumId w:val="23"/>
  </w:num>
  <w:num w:numId="25">
    <w:abstractNumId w:val="28"/>
  </w:num>
  <w:num w:numId="26">
    <w:abstractNumId w:val="6"/>
  </w:num>
  <w:num w:numId="27">
    <w:abstractNumId w:val="4"/>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40"/>
    <w:rsid w:val="00035AFA"/>
    <w:rsid w:val="00141938"/>
    <w:rsid w:val="002D0C40"/>
    <w:rsid w:val="00F860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D0C4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D0C40"/>
  </w:style>
  <w:style w:type="paragraph" w:styleId="Podnoje">
    <w:name w:val="footer"/>
    <w:basedOn w:val="Normal"/>
    <w:link w:val="PodnojeChar"/>
    <w:uiPriority w:val="99"/>
    <w:unhideWhenUsed/>
    <w:rsid w:val="001419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41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D0C4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D0C40"/>
  </w:style>
  <w:style w:type="paragraph" w:styleId="Podnoje">
    <w:name w:val="footer"/>
    <w:basedOn w:val="Normal"/>
    <w:link w:val="PodnojeChar"/>
    <w:uiPriority w:val="99"/>
    <w:unhideWhenUsed/>
    <w:rsid w:val="001419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4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5427</Words>
  <Characters>30938</Characters>
  <Application>Microsoft Office Word</Application>
  <DocSecurity>0</DocSecurity>
  <Lines>257</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dc:creator>
  <cp:lastModifiedBy>Jadranka</cp:lastModifiedBy>
  <cp:revision>2</cp:revision>
  <dcterms:created xsi:type="dcterms:W3CDTF">2020-02-28T13:20:00Z</dcterms:created>
  <dcterms:modified xsi:type="dcterms:W3CDTF">2020-02-28T13:26:00Z</dcterms:modified>
</cp:coreProperties>
</file>